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B401" w14:textId="568E4A5A" w:rsidR="005D7EB6" w:rsidRDefault="00C14598" w:rsidP="004B0AD4">
      <w:pPr>
        <w:spacing w:line="276" w:lineRule="auto"/>
        <w:jc w:val="center"/>
        <w:rPr>
          <w:rFonts w:ascii="Times New Roman" w:eastAsia="Arial" w:hAnsi="Times New Roman"/>
          <w:b/>
          <w:sz w:val="24"/>
          <w:szCs w:val="24"/>
        </w:rPr>
      </w:pPr>
      <w:r w:rsidRPr="003B296B">
        <w:rPr>
          <w:rFonts w:ascii="Times New Roman" w:eastAsia="Arial" w:hAnsi="Times New Roman"/>
          <w:b/>
          <w:sz w:val="24"/>
          <w:szCs w:val="24"/>
        </w:rPr>
        <w:t xml:space="preserve">ACHADOS CLÍNICOS, </w:t>
      </w:r>
      <w:r w:rsidR="005D7EB6">
        <w:rPr>
          <w:rFonts w:ascii="Times New Roman" w:eastAsia="Arial" w:hAnsi="Times New Roman"/>
          <w:b/>
          <w:sz w:val="24"/>
          <w:szCs w:val="24"/>
        </w:rPr>
        <w:t xml:space="preserve">HISTOPATOLÓGICOS, </w:t>
      </w:r>
      <w:r w:rsidRPr="003B296B">
        <w:rPr>
          <w:rFonts w:ascii="Times New Roman" w:eastAsia="Arial" w:hAnsi="Times New Roman"/>
          <w:b/>
          <w:sz w:val="24"/>
          <w:szCs w:val="24"/>
        </w:rPr>
        <w:t>LABORATORIAIS</w:t>
      </w:r>
    </w:p>
    <w:p w14:paraId="7347A10B" w14:textId="55C63A4E" w:rsidR="003B296B" w:rsidRPr="003B296B" w:rsidRDefault="005D7EB6" w:rsidP="005D7EB6">
      <w:pPr>
        <w:spacing w:after="360" w:line="276" w:lineRule="auto"/>
        <w:jc w:val="center"/>
        <w:rPr>
          <w:rFonts w:ascii="Times New Roman" w:eastAsia="Arial" w:hAnsi="Times New Roman"/>
          <w:b/>
          <w:sz w:val="24"/>
          <w:szCs w:val="24"/>
        </w:rPr>
      </w:pPr>
      <w:r>
        <w:rPr>
          <w:rFonts w:ascii="Times New Roman" w:eastAsia="Arial" w:hAnsi="Times New Roman"/>
          <w:b/>
          <w:sz w:val="24"/>
          <w:szCs w:val="24"/>
        </w:rPr>
        <w:t>E</w:t>
      </w:r>
      <w:r w:rsidR="00C14598" w:rsidRPr="003B296B">
        <w:rPr>
          <w:rFonts w:ascii="Times New Roman" w:eastAsia="Arial" w:hAnsi="Times New Roman"/>
          <w:b/>
          <w:sz w:val="24"/>
          <w:szCs w:val="24"/>
        </w:rPr>
        <w:t xml:space="preserve"> IMAGE</w:t>
      </w:r>
      <w:r>
        <w:rPr>
          <w:rFonts w:ascii="Times New Roman" w:eastAsia="Arial" w:hAnsi="Times New Roman"/>
          <w:b/>
          <w:sz w:val="24"/>
          <w:szCs w:val="24"/>
        </w:rPr>
        <w:t>NS</w:t>
      </w:r>
      <w:r w:rsidR="00C14598" w:rsidRPr="003B296B">
        <w:rPr>
          <w:rFonts w:ascii="Times New Roman" w:eastAsia="Arial" w:hAnsi="Times New Roman"/>
          <w:b/>
          <w:sz w:val="24"/>
          <w:szCs w:val="24"/>
        </w:rPr>
        <w:t xml:space="preserve"> D</w:t>
      </w:r>
      <w:r>
        <w:rPr>
          <w:rFonts w:ascii="Times New Roman" w:eastAsia="Arial" w:hAnsi="Times New Roman"/>
          <w:b/>
          <w:sz w:val="24"/>
          <w:szCs w:val="24"/>
        </w:rPr>
        <w:t>O</w:t>
      </w:r>
      <w:r w:rsidR="00C14598" w:rsidRPr="003B296B">
        <w:rPr>
          <w:rFonts w:ascii="Times New Roman" w:eastAsia="Arial" w:hAnsi="Times New Roman"/>
          <w:b/>
          <w:sz w:val="24"/>
          <w:szCs w:val="24"/>
        </w:rPr>
        <w:t xml:space="preserve"> ADENOCARCINOMA PROSTÁTICO EM CÃO</w:t>
      </w:r>
    </w:p>
    <w:p w14:paraId="0F737613" w14:textId="77777777" w:rsidR="005D7EB6" w:rsidRDefault="003B296B" w:rsidP="00ED780B">
      <w:pPr>
        <w:spacing w:line="276" w:lineRule="auto"/>
        <w:jc w:val="center"/>
        <w:rPr>
          <w:rFonts w:ascii="Times New Roman" w:eastAsia="Arial" w:hAnsi="Times New Roman"/>
          <w:bCs/>
          <w:i/>
          <w:iCs/>
          <w:sz w:val="24"/>
          <w:szCs w:val="24"/>
          <w:lang w:val="en-US"/>
        </w:rPr>
      </w:pPr>
      <w:r w:rsidRPr="003B296B">
        <w:rPr>
          <w:rFonts w:ascii="Times New Roman" w:eastAsia="Arial" w:hAnsi="Times New Roman"/>
          <w:bCs/>
          <w:i/>
          <w:iCs/>
          <w:sz w:val="24"/>
          <w:szCs w:val="24"/>
          <w:lang w:val="en-US"/>
        </w:rPr>
        <w:t>(Clinical, laboratory, histopathological</w:t>
      </w:r>
      <w:r w:rsidR="005D7EB6">
        <w:rPr>
          <w:rFonts w:ascii="Times New Roman" w:eastAsia="Arial" w:hAnsi="Times New Roman"/>
          <w:bCs/>
          <w:i/>
          <w:iCs/>
          <w:sz w:val="24"/>
          <w:szCs w:val="24"/>
          <w:lang w:val="en-US"/>
        </w:rPr>
        <w:t xml:space="preserve"> </w:t>
      </w:r>
      <w:proofErr w:type="spellStart"/>
      <w:r w:rsidR="005D7EB6">
        <w:rPr>
          <w:rFonts w:ascii="Times New Roman" w:eastAsia="Arial" w:hAnsi="Times New Roman"/>
          <w:bCs/>
          <w:i/>
          <w:iCs/>
          <w:sz w:val="24"/>
          <w:szCs w:val="24"/>
          <w:lang w:val="en-US"/>
        </w:rPr>
        <w:t>adn</w:t>
      </w:r>
      <w:proofErr w:type="spellEnd"/>
      <w:r w:rsidR="005D7EB6">
        <w:rPr>
          <w:rFonts w:ascii="Times New Roman" w:eastAsia="Arial" w:hAnsi="Times New Roman"/>
          <w:bCs/>
          <w:i/>
          <w:iCs/>
          <w:sz w:val="24"/>
          <w:szCs w:val="24"/>
          <w:lang w:val="en-US"/>
        </w:rPr>
        <w:t xml:space="preserve"> </w:t>
      </w:r>
      <w:r w:rsidR="005D7EB6" w:rsidRPr="003B296B">
        <w:rPr>
          <w:rFonts w:ascii="Times New Roman" w:eastAsia="Arial" w:hAnsi="Times New Roman"/>
          <w:bCs/>
          <w:i/>
          <w:iCs/>
          <w:sz w:val="24"/>
          <w:szCs w:val="24"/>
          <w:lang w:val="en-US"/>
        </w:rPr>
        <w:t>image</w:t>
      </w:r>
    </w:p>
    <w:p w14:paraId="212C5239" w14:textId="5B856C2D" w:rsidR="003B296B" w:rsidRPr="003B296B" w:rsidRDefault="003B296B" w:rsidP="005D7EB6">
      <w:pPr>
        <w:spacing w:after="360" w:line="276" w:lineRule="auto"/>
        <w:jc w:val="center"/>
        <w:rPr>
          <w:rFonts w:ascii="Times New Roman" w:eastAsia="Arial" w:hAnsi="Times New Roman"/>
          <w:bCs/>
          <w:i/>
          <w:iCs/>
          <w:sz w:val="24"/>
          <w:szCs w:val="24"/>
          <w:lang w:val="en-US"/>
        </w:rPr>
      </w:pPr>
      <w:r w:rsidRPr="003B296B">
        <w:rPr>
          <w:rFonts w:ascii="Times New Roman" w:eastAsia="Arial" w:hAnsi="Times New Roman"/>
          <w:bCs/>
          <w:i/>
          <w:iCs/>
          <w:sz w:val="24"/>
          <w:szCs w:val="24"/>
          <w:lang w:val="en-US"/>
        </w:rPr>
        <w:t xml:space="preserve"> findings of prostatic adenocarcinoma in do</w:t>
      </w:r>
      <w:r w:rsidR="00ED780B">
        <w:rPr>
          <w:rFonts w:ascii="Times New Roman" w:eastAsia="Arial" w:hAnsi="Times New Roman"/>
          <w:bCs/>
          <w:i/>
          <w:iCs/>
          <w:sz w:val="24"/>
          <w:szCs w:val="24"/>
          <w:lang w:val="en-US"/>
        </w:rPr>
        <w:t>g</w:t>
      </w:r>
      <w:r w:rsidRPr="003B296B">
        <w:rPr>
          <w:rFonts w:ascii="Times New Roman" w:eastAsia="Arial" w:hAnsi="Times New Roman"/>
          <w:bCs/>
          <w:i/>
          <w:iCs/>
          <w:sz w:val="24"/>
          <w:szCs w:val="24"/>
          <w:lang w:val="en-US"/>
        </w:rPr>
        <w:t>)</w:t>
      </w:r>
    </w:p>
    <w:p w14:paraId="7C50E1B5" w14:textId="77777777" w:rsidR="00F165D0" w:rsidRDefault="00511820" w:rsidP="00F165D0">
      <w:pPr>
        <w:spacing w:line="276" w:lineRule="auto"/>
        <w:ind w:firstLine="700"/>
        <w:jc w:val="center"/>
        <w:rPr>
          <w:rFonts w:ascii="Times New Roman" w:eastAsia="Times New Roman" w:hAnsi="Times New Roman"/>
          <w:sz w:val="24"/>
          <w:szCs w:val="24"/>
        </w:rPr>
      </w:pPr>
      <w:r>
        <w:rPr>
          <w:rFonts w:ascii="Times New Roman" w:eastAsia="Times New Roman" w:hAnsi="Times New Roman"/>
          <w:sz w:val="24"/>
          <w:szCs w:val="24"/>
        </w:rPr>
        <w:t>Amanda Bricio Pereira de ANDRADE¹*; Julia Carrah COLARES²; Juliana</w:t>
      </w:r>
    </w:p>
    <w:p w14:paraId="2768619A" w14:textId="34780B29" w:rsidR="00511820" w:rsidRDefault="00511820" w:rsidP="004B0AD4">
      <w:pPr>
        <w:spacing w:after="360" w:line="276" w:lineRule="auto"/>
        <w:ind w:firstLine="700"/>
        <w:jc w:val="center"/>
        <w:rPr>
          <w:rFonts w:ascii="Times New Roman" w:eastAsia="Times New Roman" w:hAnsi="Times New Roman"/>
          <w:sz w:val="24"/>
          <w:szCs w:val="24"/>
        </w:rPr>
      </w:pPr>
      <w:r>
        <w:rPr>
          <w:rFonts w:ascii="Times New Roman" w:eastAsia="Times New Roman" w:hAnsi="Times New Roman"/>
          <w:sz w:val="24"/>
          <w:szCs w:val="24"/>
        </w:rPr>
        <w:t xml:space="preserve"> Gomes VASCONCELOS</w:t>
      </w:r>
      <w:r>
        <w:rPr>
          <w:rFonts w:ascii="Times New Roman" w:eastAsia="Times New Roman" w:hAnsi="Times New Roman"/>
          <w:sz w:val="24"/>
          <w:szCs w:val="24"/>
          <w:vertAlign w:val="superscript"/>
        </w:rPr>
        <w:t>²</w:t>
      </w:r>
      <w:r>
        <w:rPr>
          <w:rFonts w:ascii="Times New Roman" w:eastAsia="Times New Roman" w:hAnsi="Times New Roman"/>
          <w:sz w:val="24"/>
          <w:szCs w:val="24"/>
        </w:rPr>
        <w:t>; Francisco Felipe de MAGALHÃES²</w:t>
      </w:r>
    </w:p>
    <w:p w14:paraId="02FDE121" w14:textId="77777777" w:rsidR="00ED780B" w:rsidRDefault="00511820" w:rsidP="00ED780B">
      <w:pPr>
        <w:jc w:val="center"/>
        <w:rPr>
          <w:rFonts w:ascii="Times New Roman" w:eastAsia="Times New Roman" w:hAnsi="Times New Roman"/>
          <w:sz w:val="20"/>
          <w:szCs w:val="20"/>
        </w:rPr>
      </w:pPr>
      <w:r w:rsidRPr="00ED780B">
        <w:rPr>
          <w:rFonts w:ascii="Times New Roman" w:eastAsia="Times New Roman" w:hAnsi="Times New Roman"/>
          <w:sz w:val="20"/>
          <w:szCs w:val="20"/>
        </w:rPr>
        <w:t>¹Faculdade de Veterinária, Universidade Federal Fluminense. Av. Alm. Ary Parreiras, 507,</w:t>
      </w:r>
    </w:p>
    <w:p w14:paraId="572D7C06" w14:textId="60B261DD" w:rsidR="00ED780B" w:rsidRPr="00ED780B" w:rsidRDefault="00511820" w:rsidP="00ED780B">
      <w:pPr>
        <w:jc w:val="center"/>
        <w:rPr>
          <w:rFonts w:ascii="Times New Roman" w:eastAsia="Times New Roman" w:hAnsi="Times New Roman"/>
          <w:sz w:val="20"/>
          <w:szCs w:val="20"/>
        </w:rPr>
      </w:pPr>
      <w:r w:rsidRPr="00ED780B">
        <w:rPr>
          <w:rFonts w:ascii="Times New Roman" w:eastAsia="Times New Roman" w:hAnsi="Times New Roman"/>
          <w:sz w:val="20"/>
          <w:szCs w:val="20"/>
        </w:rPr>
        <w:t xml:space="preserve"> Santa Rosa, Niterói</w:t>
      </w:r>
      <w:r w:rsidR="00ED780B" w:rsidRPr="00ED780B">
        <w:rPr>
          <w:rFonts w:ascii="Times New Roman" w:eastAsia="Times New Roman" w:hAnsi="Times New Roman"/>
          <w:sz w:val="20"/>
          <w:szCs w:val="20"/>
        </w:rPr>
        <w:t>/</w:t>
      </w:r>
      <w:r w:rsidRPr="00ED780B">
        <w:rPr>
          <w:rFonts w:ascii="Times New Roman" w:eastAsia="Times New Roman" w:hAnsi="Times New Roman"/>
          <w:sz w:val="20"/>
          <w:szCs w:val="20"/>
        </w:rPr>
        <w:t>RJ. CEP: 24</w:t>
      </w:r>
      <w:r w:rsidR="00ED780B" w:rsidRPr="00ED780B">
        <w:rPr>
          <w:rFonts w:ascii="Times New Roman" w:eastAsia="Times New Roman" w:hAnsi="Times New Roman"/>
          <w:sz w:val="20"/>
          <w:szCs w:val="20"/>
        </w:rPr>
        <w:t>.</w:t>
      </w:r>
      <w:r w:rsidRPr="00ED780B">
        <w:rPr>
          <w:rFonts w:ascii="Times New Roman" w:eastAsia="Times New Roman" w:hAnsi="Times New Roman"/>
          <w:sz w:val="20"/>
          <w:szCs w:val="20"/>
        </w:rPr>
        <w:t>220-000</w:t>
      </w:r>
      <w:r w:rsidR="00ED780B">
        <w:rPr>
          <w:rFonts w:ascii="Times New Roman" w:eastAsia="Times New Roman" w:hAnsi="Times New Roman"/>
          <w:sz w:val="20"/>
          <w:szCs w:val="20"/>
        </w:rPr>
        <w:t>;</w:t>
      </w:r>
      <w:r w:rsidRPr="00ED780B">
        <w:rPr>
          <w:rFonts w:ascii="Times New Roman" w:eastAsia="Times New Roman" w:hAnsi="Times New Roman"/>
          <w:sz w:val="20"/>
          <w:szCs w:val="20"/>
        </w:rPr>
        <w:t xml:space="preserve"> ²Universidade Estadual do Ceará.</w:t>
      </w:r>
    </w:p>
    <w:p w14:paraId="57F4F190" w14:textId="10458C8B" w:rsidR="00ED780B" w:rsidRPr="00093D64" w:rsidRDefault="00ED780B" w:rsidP="00ED780B">
      <w:pPr>
        <w:jc w:val="center"/>
        <w:rPr>
          <w:rFonts w:ascii="Times New Roman" w:eastAsia="Times New Roman" w:hAnsi="Times New Roman"/>
          <w:sz w:val="20"/>
          <w:szCs w:val="20"/>
        </w:rPr>
      </w:pPr>
      <w:r w:rsidRPr="00ED780B">
        <w:rPr>
          <w:rFonts w:ascii="Times New Roman" w:eastAsia="Times New Roman" w:hAnsi="Times New Roman"/>
          <w:sz w:val="20"/>
          <w:szCs w:val="20"/>
        </w:rPr>
        <w:t xml:space="preserve">  *E-mail: </w:t>
      </w:r>
      <w:hyperlink r:id="rId7" w:history="1">
        <w:r w:rsidRPr="00093D64">
          <w:rPr>
            <w:rStyle w:val="Hyperlink"/>
            <w:rFonts w:ascii="Times New Roman" w:eastAsia="Times New Roman" w:hAnsi="Times New Roman"/>
            <w:sz w:val="20"/>
            <w:szCs w:val="20"/>
            <w:u w:val="none"/>
          </w:rPr>
          <w:t>mv.amandaandrade@gmail.com</w:t>
        </w:r>
      </w:hyperlink>
    </w:p>
    <w:p w14:paraId="53BC51BE" w14:textId="139BC9DB" w:rsidR="002E045C" w:rsidRPr="00ED780B" w:rsidRDefault="002E045C" w:rsidP="00ED780B">
      <w:pPr>
        <w:jc w:val="both"/>
        <w:rPr>
          <w:rFonts w:ascii="Times New Roman" w:eastAsia="Arial" w:hAnsi="Times New Roman"/>
          <w:bCs/>
          <w:sz w:val="20"/>
          <w:szCs w:val="20"/>
        </w:rPr>
      </w:pPr>
    </w:p>
    <w:p w14:paraId="5A9B9B44" w14:textId="089E3E6A" w:rsidR="00ED780B" w:rsidRDefault="00ED780B" w:rsidP="00ED780B">
      <w:pPr>
        <w:jc w:val="both"/>
        <w:rPr>
          <w:rFonts w:ascii="Times New Roman" w:eastAsia="Arial" w:hAnsi="Times New Roman"/>
          <w:bCs/>
          <w:sz w:val="20"/>
          <w:szCs w:val="20"/>
        </w:rPr>
      </w:pPr>
    </w:p>
    <w:p w14:paraId="62E3605B" w14:textId="4DDA4282" w:rsidR="003B296B" w:rsidRPr="00ED780B" w:rsidRDefault="003B296B" w:rsidP="00ED780B">
      <w:pPr>
        <w:spacing w:after="120"/>
        <w:jc w:val="center"/>
        <w:rPr>
          <w:rFonts w:ascii="Times New Roman" w:eastAsia="Arial" w:hAnsi="Times New Roman"/>
          <w:b/>
          <w:sz w:val="20"/>
          <w:szCs w:val="20"/>
          <w:lang w:val="en-US"/>
        </w:rPr>
      </w:pPr>
      <w:r w:rsidRPr="00ED780B">
        <w:rPr>
          <w:rFonts w:ascii="Times New Roman" w:eastAsia="Arial" w:hAnsi="Times New Roman"/>
          <w:b/>
          <w:sz w:val="20"/>
          <w:szCs w:val="20"/>
          <w:lang w:val="en-US"/>
        </w:rPr>
        <w:t>ABSTRACT</w:t>
      </w:r>
    </w:p>
    <w:p w14:paraId="47F47D0B" w14:textId="10FDF58B" w:rsidR="003B296B" w:rsidRPr="00ED780B" w:rsidRDefault="00CD2AD3" w:rsidP="00ED780B">
      <w:pPr>
        <w:spacing w:after="120"/>
        <w:jc w:val="both"/>
        <w:rPr>
          <w:rFonts w:ascii="Times New Roman" w:eastAsia="Arial" w:hAnsi="Times New Roman"/>
          <w:bCs/>
          <w:sz w:val="20"/>
          <w:szCs w:val="20"/>
          <w:lang w:val="en-US"/>
        </w:rPr>
      </w:pPr>
      <w:r w:rsidRPr="00ED780B">
        <w:rPr>
          <w:rFonts w:ascii="Times New Roman" w:eastAsia="Arial" w:hAnsi="Times New Roman"/>
          <w:bCs/>
          <w:sz w:val="20"/>
          <w:szCs w:val="20"/>
          <w:lang w:val="en-US"/>
        </w:rPr>
        <w:t xml:space="preserve">Prostate neoplasms are the main reproductive disorders affecting neutered dogs, being the adenocarcinoma the most common and developing signs of urinary and/or gastrointestinal tract. This tumor develops spontaneously in dogs, being malignant, very </w:t>
      </w:r>
      <w:proofErr w:type="gramStart"/>
      <w:r w:rsidRPr="00ED780B">
        <w:rPr>
          <w:rFonts w:ascii="Times New Roman" w:eastAsia="Arial" w:hAnsi="Times New Roman"/>
          <w:bCs/>
          <w:sz w:val="20"/>
          <w:szCs w:val="20"/>
          <w:lang w:val="en-US"/>
        </w:rPr>
        <w:t>invasive</w:t>
      </w:r>
      <w:proofErr w:type="gramEnd"/>
      <w:r w:rsidRPr="00ED780B">
        <w:rPr>
          <w:rFonts w:ascii="Times New Roman" w:eastAsia="Arial" w:hAnsi="Times New Roman"/>
          <w:bCs/>
          <w:sz w:val="20"/>
          <w:szCs w:val="20"/>
          <w:lang w:val="en-US"/>
        </w:rPr>
        <w:t xml:space="preserve"> and unresponsive to castration. Due the recent increase in reports and a high interference in the animals' quality of life, the objective of this study was to report a case of prostatic adenocarcinoma in an eight-year-old SRD dog with metastasis in bladder, </w:t>
      </w:r>
      <w:proofErr w:type="gramStart"/>
      <w:r w:rsidRPr="00ED780B">
        <w:rPr>
          <w:rFonts w:ascii="Times New Roman" w:eastAsia="Arial" w:hAnsi="Times New Roman"/>
          <w:bCs/>
          <w:sz w:val="20"/>
          <w:szCs w:val="20"/>
          <w:lang w:val="en-US"/>
        </w:rPr>
        <w:t>peritoneum</w:t>
      </w:r>
      <w:proofErr w:type="gramEnd"/>
      <w:r w:rsidRPr="00ED780B">
        <w:rPr>
          <w:rFonts w:ascii="Times New Roman" w:eastAsia="Arial" w:hAnsi="Times New Roman"/>
          <w:bCs/>
          <w:sz w:val="20"/>
          <w:szCs w:val="20"/>
          <w:lang w:val="en-US"/>
        </w:rPr>
        <w:t xml:space="preserve"> and mesentery. The animal presented dehydration, fever, difficulty for walking, severe pain, abdominal enlargement, apathy, </w:t>
      </w:r>
      <w:proofErr w:type="spellStart"/>
      <w:r w:rsidRPr="00ED780B">
        <w:rPr>
          <w:rFonts w:ascii="Times New Roman" w:eastAsia="Arial" w:hAnsi="Times New Roman"/>
          <w:bCs/>
          <w:sz w:val="20"/>
          <w:szCs w:val="20"/>
          <w:lang w:val="en-US"/>
        </w:rPr>
        <w:t>hyporexia</w:t>
      </w:r>
      <w:proofErr w:type="spellEnd"/>
      <w:r w:rsidRPr="00ED780B">
        <w:rPr>
          <w:rFonts w:ascii="Times New Roman" w:eastAsia="Arial" w:hAnsi="Times New Roman"/>
          <w:bCs/>
          <w:sz w:val="20"/>
          <w:szCs w:val="20"/>
          <w:lang w:val="en-US"/>
        </w:rPr>
        <w:t xml:space="preserve">, hypodipsia and tenesmus. </w:t>
      </w:r>
      <w:proofErr w:type="gramStart"/>
      <w:r w:rsidR="008510DF" w:rsidRPr="00ED780B">
        <w:rPr>
          <w:rFonts w:ascii="Times New Roman" w:eastAsia="Arial" w:hAnsi="Times New Roman"/>
          <w:bCs/>
          <w:sz w:val="20"/>
          <w:szCs w:val="20"/>
          <w:lang w:val="en-US"/>
        </w:rPr>
        <w:t>R</w:t>
      </w:r>
      <w:r w:rsidRPr="00ED780B">
        <w:rPr>
          <w:rFonts w:ascii="Times New Roman" w:eastAsia="Arial" w:hAnsi="Times New Roman"/>
          <w:bCs/>
          <w:sz w:val="20"/>
          <w:szCs w:val="20"/>
          <w:lang w:val="en-US"/>
        </w:rPr>
        <w:t>ectal examination,</w:t>
      </w:r>
      <w:proofErr w:type="gramEnd"/>
      <w:r w:rsidRPr="00ED780B">
        <w:rPr>
          <w:rFonts w:ascii="Times New Roman" w:eastAsia="Arial" w:hAnsi="Times New Roman"/>
          <w:bCs/>
          <w:sz w:val="20"/>
          <w:szCs w:val="20"/>
          <w:lang w:val="en-US"/>
        </w:rPr>
        <w:t xml:space="preserve"> </w:t>
      </w:r>
      <w:r w:rsidR="008510DF" w:rsidRPr="00ED780B">
        <w:rPr>
          <w:rFonts w:ascii="Times New Roman" w:eastAsia="Arial" w:hAnsi="Times New Roman"/>
          <w:bCs/>
          <w:sz w:val="20"/>
          <w:szCs w:val="20"/>
          <w:lang w:val="en-US"/>
        </w:rPr>
        <w:t>identified</w:t>
      </w:r>
      <w:r w:rsidRPr="00ED780B">
        <w:rPr>
          <w:rFonts w:ascii="Times New Roman" w:eastAsia="Arial" w:hAnsi="Times New Roman"/>
          <w:bCs/>
          <w:sz w:val="20"/>
          <w:szCs w:val="20"/>
          <w:lang w:val="en-US"/>
        </w:rPr>
        <w:t xml:space="preserve"> a firm mass and incongruous in prostatic membrane. Two months before an orchiectomy was performed </w:t>
      </w:r>
      <w:r w:rsidR="008510DF" w:rsidRPr="00ED780B">
        <w:rPr>
          <w:rFonts w:ascii="Times New Roman" w:eastAsia="Arial" w:hAnsi="Times New Roman"/>
          <w:bCs/>
          <w:sz w:val="20"/>
          <w:szCs w:val="20"/>
          <w:lang w:val="en-US"/>
        </w:rPr>
        <w:t>due a</w:t>
      </w:r>
      <w:r w:rsidRPr="00ED780B">
        <w:rPr>
          <w:rFonts w:ascii="Times New Roman" w:eastAsia="Arial" w:hAnsi="Times New Roman"/>
          <w:bCs/>
          <w:sz w:val="20"/>
          <w:szCs w:val="20"/>
          <w:lang w:val="en-US"/>
        </w:rPr>
        <w:t xml:space="preserve"> </w:t>
      </w:r>
      <w:proofErr w:type="spellStart"/>
      <w:r w:rsidRPr="00ED780B">
        <w:rPr>
          <w:rFonts w:ascii="Times New Roman" w:eastAsia="Arial" w:hAnsi="Times New Roman"/>
          <w:bCs/>
          <w:sz w:val="20"/>
          <w:szCs w:val="20"/>
          <w:lang w:val="en-US"/>
        </w:rPr>
        <w:t>prostatomegaly</w:t>
      </w:r>
      <w:proofErr w:type="spellEnd"/>
      <w:r w:rsidRPr="00ED780B">
        <w:rPr>
          <w:rFonts w:ascii="Times New Roman" w:eastAsia="Arial" w:hAnsi="Times New Roman"/>
          <w:bCs/>
          <w:sz w:val="20"/>
          <w:szCs w:val="20"/>
          <w:lang w:val="en-US"/>
        </w:rPr>
        <w:t xml:space="preserve">. At the time, an ultrasound identified irregular prostate with cavity formations, spleen with hypoechogenic formation and bladder with hyperechogenic formation attached to the wall. Radiography was requested and fecaloma was observed. Thus, enterotomy and prostatectomy were required. In surgery, nodulations were identified in mesentery, </w:t>
      </w:r>
      <w:proofErr w:type="gramStart"/>
      <w:r w:rsidRPr="00ED780B">
        <w:rPr>
          <w:rFonts w:ascii="Times New Roman" w:eastAsia="Arial" w:hAnsi="Times New Roman"/>
          <w:bCs/>
          <w:sz w:val="20"/>
          <w:szCs w:val="20"/>
          <w:lang w:val="en-US"/>
        </w:rPr>
        <w:t>peritoneum</w:t>
      </w:r>
      <w:proofErr w:type="gramEnd"/>
      <w:r w:rsidRPr="00ED780B">
        <w:rPr>
          <w:rFonts w:ascii="Times New Roman" w:eastAsia="Arial" w:hAnsi="Times New Roman"/>
          <w:bCs/>
          <w:sz w:val="20"/>
          <w:szCs w:val="20"/>
          <w:lang w:val="en-US"/>
        </w:rPr>
        <w:t xml:space="preserve"> and spleen, in addition to a hemorrhagic focus and a palpable mass in the bladder. The prostate was </w:t>
      </w:r>
      <w:r w:rsidR="008510DF" w:rsidRPr="00ED780B">
        <w:rPr>
          <w:rFonts w:ascii="Times New Roman" w:eastAsia="Arial" w:hAnsi="Times New Roman"/>
          <w:bCs/>
          <w:sz w:val="20"/>
          <w:szCs w:val="20"/>
          <w:lang w:val="en-US"/>
        </w:rPr>
        <w:t>attached to</w:t>
      </w:r>
      <w:r w:rsidRPr="00ED780B">
        <w:rPr>
          <w:rFonts w:ascii="Times New Roman" w:eastAsia="Arial" w:hAnsi="Times New Roman"/>
          <w:bCs/>
          <w:sz w:val="20"/>
          <w:szCs w:val="20"/>
          <w:lang w:val="en-US"/>
        </w:rPr>
        <w:t xml:space="preserve"> bone tissue, making </w:t>
      </w:r>
      <w:r w:rsidR="008510DF" w:rsidRPr="00ED780B">
        <w:rPr>
          <w:rFonts w:ascii="Times New Roman" w:eastAsia="Arial" w:hAnsi="Times New Roman"/>
          <w:bCs/>
          <w:sz w:val="20"/>
          <w:szCs w:val="20"/>
          <w:lang w:val="en-US"/>
        </w:rPr>
        <w:t xml:space="preserve">the </w:t>
      </w:r>
      <w:r w:rsidRPr="00ED780B">
        <w:rPr>
          <w:rFonts w:ascii="Times New Roman" w:eastAsia="Arial" w:hAnsi="Times New Roman"/>
          <w:bCs/>
          <w:sz w:val="20"/>
          <w:szCs w:val="20"/>
          <w:lang w:val="en-US"/>
        </w:rPr>
        <w:t xml:space="preserve">removal impossible. The animal was </w:t>
      </w:r>
      <w:proofErr w:type="gramStart"/>
      <w:r w:rsidRPr="00ED780B">
        <w:rPr>
          <w:rFonts w:ascii="Times New Roman" w:eastAsia="Arial" w:hAnsi="Times New Roman"/>
          <w:bCs/>
          <w:sz w:val="20"/>
          <w:szCs w:val="20"/>
          <w:lang w:val="en-US"/>
        </w:rPr>
        <w:t>euthanized</w:t>
      </w:r>
      <w:proofErr w:type="gramEnd"/>
      <w:r w:rsidRPr="00ED780B">
        <w:rPr>
          <w:rFonts w:ascii="Times New Roman" w:eastAsia="Arial" w:hAnsi="Times New Roman"/>
          <w:bCs/>
          <w:sz w:val="20"/>
          <w:szCs w:val="20"/>
          <w:lang w:val="en-US"/>
        </w:rPr>
        <w:t xml:space="preserve"> and prostatic histopathology identified acinar adenocarcinoma. Histological samples of peritoneum, mesentery and bladder </w:t>
      </w:r>
      <w:r w:rsidR="008510DF" w:rsidRPr="00ED780B">
        <w:rPr>
          <w:rFonts w:ascii="Times New Roman" w:eastAsia="Arial" w:hAnsi="Times New Roman"/>
          <w:bCs/>
          <w:sz w:val="20"/>
          <w:szCs w:val="20"/>
          <w:lang w:val="en-US"/>
        </w:rPr>
        <w:t>presented</w:t>
      </w:r>
      <w:r w:rsidRPr="00ED780B">
        <w:rPr>
          <w:rFonts w:ascii="Times New Roman" w:eastAsia="Arial" w:hAnsi="Times New Roman"/>
          <w:bCs/>
          <w:sz w:val="20"/>
          <w:szCs w:val="20"/>
          <w:lang w:val="en-US"/>
        </w:rPr>
        <w:t xml:space="preserve"> metastasis. The treatment of this condition is not feasible w</w:t>
      </w:r>
      <w:r w:rsidR="008510DF" w:rsidRPr="00ED780B">
        <w:rPr>
          <w:rFonts w:ascii="Times New Roman" w:eastAsia="Arial" w:hAnsi="Times New Roman"/>
          <w:bCs/>
          <w:sz w:val="20"/>
          <w:szCs w:val="20"/>
          <w:lang w:val="en-US"/>
        </w:rPr>
        <w:t>ith a delayed</w:t>
      </w:r>
      <w:r w:rsidRPr="00ED780B">
        <w:rPr>
          <w:rFonts w:ascii="Times New Roman" w:eastAsia="Arial" w:hAnsi="Times New Roman"/>
          <w:bCs/>
          <w:sz w:val="20"/>
          <w:szCs w:val="20"/>
          <w:lang w:val="en-US"/>
        </w:rPr>
        <w:t xml:space="preserve"> diagnosis due to its high aggressiveness and metastatic capacity. Such report demonstrates the importance of digital rectal examination and ultrasound exams, even in castrated animals </w:t>
      </w:r>
      <w:r w:rsidR="008510DF" w:rsidRPr="00ED780B">
        <w:rPr>
          <w:rFonts w:ascii="Times New Roman" w:eastAsia="Arial" w:hAnsi="Times New Roman"/>
          <w:bCs/>
          <w:sz w:val="20"/>
          <w:szCs w:val="20"/>
          <w:lang w:val="en-US"/>
        </w:rPr>
        <w:t xml:space="preserve">for </w:t>
      </w:r>
      <w:r w:rsidRPr="00ED780B">
        <w:rPr>
          <w:rFonts w:ascii="Times New Roman" w:eastAsia="Arial" w:hAnsi="Times New Roman"/>
          <w:bCs/>
          <w:sz w:val="20"/>
          <w:szCs w:val="20"/>
          <w:lang w:val="en-US"/>
        </w:rPr>
        <w:t>an early diagnosis of these neoplasms.</w:t>
      </w:r>
    </w:p>
    <w:p w14:paraId="56E0BE8E" w14:textId="2A478F57" w:rsidR="003B296B" w:rsidRPr="00ED780B" w:rsidRDefault="003B296B" w:rsidP="00ED780B">
      <w:pPr>
        <w:jc w:val="both"/>
        <w:rPr>
          <w:rFonts w:ascii="Times New Roman" w:eastAsia="Arial" w:hAnsi="Times New Roman"/>
          <w:bCs/>
          <w:sz w:val="20"/>
          <w:szCs w:val="20"/>
          <w:lang w:val="en-US"/>
        </w:rPr>
      </w:pPr>
      <w:r w:rsidRPr="00ED780B">
        <w:rPr>
          <w:rFonts w:ascii="Times New Roman" w:eastAsia="Arial" w:hAnsi="Times New Roman"/>
          <w:b/>
          <w:sz w:val="20"/>
          <w:szCs w:val="20"/>
          <w:lang w:val="en-US"/>
        </w:rPr>
        <w:t>Keywords:</w:t>
      </w:r>
      <w:r w:rsidRPr="00ED780B">
        <w:rPr>
          <w:rFonts w:ascii="Times New Roman" w:eastAsia="Arial" w:hAnsi="Times New Roman"/>
          <w:bCs/>
          <w:sz w:val="20"/>
          <w:szCs w:val="20"/>
          <w:lang w:val="en-US"/>
        </w:rPr>
        <w:t xml:space="preserve"> Prostate, neoplasm, metastasis, ultrasound, radiography.</w:t>
      </w:r>
    </w:p>
    <w:p w14:paraId="1B6FCEB0" w14:textId="7823CAAC" w:rsidR="003B296B" w:rsidRDefault="003B296B" w:rsidP="00ED780B">
      <w:pPr>
        <w:jc w:val="both"/>
        <w:rPr>
          <w:rFonts w:ascii="Times New Roman" w:eastAsia="Arial" w:hAnsi="Times New Roman"/>
          <w:bCs/>
          <w:sz w:val="20"/>
          <w:szCs w:val="20"/>
          <w:lang w:val="en-US"/>
        </w:rPr>
      </w:pPr>
    </w:p>
    <w:p w14:paraId="10231642" w14:textId="77777777" w:rsidR="00ED780B" w:rsidRPr="00ED780B" w:rsidRDefault="00ED780B" w:rsidP="00ED780B">
      <w:pPr>
        <w:jc w:val="both"/>
        <w:rPr>
          <w:rFonts w:ascii="Times New Roman" w:eastAsia="Arial" w:hAnsi="Times New Roman"/>
          <w:bCs/>
          <w:sz w:val="20"/>
          <w:szCs w:val="20"/>
          <w:lang w:val="en-US"/>
        </w:rPr>
      </w:pPr>
    </w:p>
    <w:p w14:paraId="2B58EA2A" w14:textId="77777777" w:rsidR="003B296B" w:rsidRPr="003B296B" w:rsidRDefault="003B296B" w:rsidP="00007D07">
      <w:pPr>
        <w:spacing w:after="120" w:line="276" w:lineRule="auto"/>
        <w:jc w:val="center"/>
        <w:rPr>
          <w:rFonts w:ascii="Times New Roman" w:eastAsia="Arial" w:hAnsi="Times New Roman"/>
          <w:b/>
          <w:sz w:val="24"/>
          <w:szCs w:val="24"/>
        </w:rPr>
      </w:pPr>
      <w:r w:rsidRPr="003B296B">
        <w:rPr>
          <w:rFonts w:ascii="Times New Roman" w:eastAsia="Arial" w:hAnsi="Times New Roman"/>
          <w:b/>
          <w:sz w:val="24"/>
          <w:szCs w:val="24"/>
        </w:rPr>
        <w:t>INTRODUÇÃO</w:t>
      </w:r>
    </w:p>
    <w:p w14:paraId="09CD3603" w14:textId="13AD0040" w:rsidR="003B296B" w:rsidRP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 xml:space="preserve">A próstata é </w:t>
      </w:r>
      <w:r w:rsidR="005B0FEA">
        <w:rPr>
          <w:rFonts w:ascii="Times New Roman" w:eastAsia="Arial" w:hAnsi="Times New Roman"/>
          <w:bCs/>
          <w:sz w:val="24"/>
          <w:szCs w:val="24"/>
        </w:rPr>
        <w:t>possui</w:t>
      </w:r>
      <w:r w:rsidRPr="003B296B">
        <w:rPr>
          <w:rFonts w:ascii="Times New Roman" w:eastAsia="Arial" w:hAnsi="Times New Roman"/>
          <w:bCs/>
          <w:sz w:val="24"/>
          <w:szCs w:val="24"/>
        </w:rPr>
        <w:t xml:space="preserve"> grande importância clínica devido à variedade de afecções que a acometem </w:t>
      </w:r>
      <w:r w:rsidR="005B0FEA">
        <w:rPr>
          <w:rFonts w:ascii="Times New Roman" w:eastAsia="Arial" w:hAnsi="Times New Roman"/>
          <w:bCs/>
          <w:sz w:val="24"/>
          <w:szCs w:val="24"/>
        </w:rPr>
        <w:t>no cão, sendo</w:t>
      </w:r>
      <w:r w:rsidRPr="003B296B">
        <w:rPr>
          <w:rFonts w:ascii="Times New Roman" w:eastAsia="Arial" w:hAnsi="Times New Roman"/>
          <w:bCs/>
          <w:sz w:val="24"/>
          <w:szCs w:val="24"/>
        </w:rPr>
        <w:t xml:space="preserve"> comuns em qualquer raça mais frequente em animais idosos. Apesar de raras, as neoplasias prostáticas são as afecções do trato reprodutivo que mais afetam cães castrados. Sendo a mais comum em cães o adenocarcinoma, um tumor maligno, bastante invasivo e não responsivo à castração (JOHNSTON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2000).</w:t>
      </w:r>
    </w:p>
    <w:p w14:paraId="209DBCB3" w14:textId="5A988F96" w:rsidR="003B296B" w:rsidRP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 xml:space="preserve">O </w:t>
      </w:r>
      <w:r w:rsidR="002E045C" w:rsidRPr="003B296B">
        <w:rPr>
          <w:rFonts w:ascii="Times New Roman" w:eastAsia="Arial" w:hAnsi="Times New Roman"/>
          <w:bCs/>
          <w:sz w:val="24"/>
          <w:szCs w:val="24"/>
        </w:rPr>
        <w:t xml:space="preserve">adenocarcinoma prostático </w:t>
      </w:r>
      <w:r w:rsidR="002E045C">
        <w:rPr>
          <w:rFonts w:ascii="Times New Roman" w:eastAsia="Arial" w:hAnsi="Times New Roman"/>
          <w:bCs/>
          <w:sz w:val="24"/>
          <w:szCs w:val="24"/>
        </w:rPr>
        <w:t>canino</w:t>
      </w:r>
      <w:r w:rsidRPr="003B296B">
        <w:rPr>
          <w:rFonts w:ascii="Times New Roman" w:eastAsia="Arial" w:hAnsi="Times New Roman"/>
          <w:bCs/>
          <w:sz w:val="24"/>
          <w:szCs w:val="24"/>
        </w:rPr>
        <w:t xml:space="preserve"> desenvolve</w:t>
      </w:r>
      <w:r w:rsidR="002E045C">
        <w:rPr>
          <w:rFonts w:ascii="Times New Roman" w:eastAsia="Arial" w:hAnsi="Times New Roman"/>
          <w:bCs/>
          <w:sz w:val="24"/>
          <w:szCs w:val="24"/>
        </w:rPr>
        <w:t>-se</w:t>
      </w:r>
      <w:r w:rsidRPr="003B296B">
        <w:rPr>
          <w:rFonts w:ascii="Times New Roman" w:eastAsia="Arial" w:hAnsi="Times New Roman"/>
          <w:bCs/>
          <w:sz w:val="24"/>
          <w:szCs w:val="24"/>
        </w:rPr>
        <w:t xml:space="preserve"> de forma espontânea, </w:t>
      </w:r>
      <w:r w:rsidR="002E045C">
        <w:rPr>
          <w:rFonts w:ascii="Times New Roman" w:eastAsia="Arial" w:hAnsi="Times New Roman"/>
          <w:bCs/>
          <w:sz w:val="24"/>
          <w:szCs w:val="24"/>
        </w:rPr>
        <w:t xml:space="preserve">tendo </w:t>
      </w:r>
      <w:r w:rsidRPr="003B296B">
        <w:rPr>
          <w:rFonts w:ascii="Times New Roman" w:eastAsia="Arial" w:hAnsi="Times New Roman"/>
          <w:bCs/>
          <w:sz w:val="24"/>
          <w:szCs w:val="24"/>
        </w:rPr>
        <w:t xml:space="preserve">características neoplásicas mais agressivas e invasivas quando comparada a afecção em humanos (FORK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2008). A maioria dos animais acometidos apresentam sinais de doença do trato urinário (hematúria, secreção uretral, disúria e incontinência urinária) e/ou gastrointestinal (tenesmo, constipação e fezes em forma de fita) (FREITAG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2007).</w:t>
      </w:r>
    </w:p>
    <w:p w14:paraId="2E208134" w14:textId="0081E73D" w:rsid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Apesar de ser considerada rar</w:t>
      </w:r>
      <w:r w:rsidR="009D7AEC">
        <w:rPr>
          <w:rFonts w:ascii="Times New Roman" w:eastAsia="Arial" w:hAnsi="Times New Roman"/>
          <w:bCs/>
          <w:sz w:val="24"/>
          <w:szCs w:val="24"/>
        </w:rPr>
        <w:t>o</w:t>
      </w:r>
      <w:r w:rsidRPr="003B296B">
        <w:rPr>
          <w:rFonts w:ascii="Times New Roman" w:eastAsia="Arial" w:hAnsi="Times New Roman"/>
          <w:bCs/>
          <w:sz w:val="24"/>
          <w:szCs w:val="24"/>
        </w:rPr>
        <w:t xml:space="preserve">, o adenocarcinoma prostático em cão vem sendo cada vez mais relatado (FEIER </w:t>
      </w:r>
      <w:r w:rsidRPr="003B296B">
        <w:rPr>
          <w:rFonts w:ascii="Times New Roman" w:eastAsia="Arial" w:hAnsi="Times New Roman"/>
          <w:bCs/>
          <w:i/>
          <w:iCs/>
          <w:sz w:val="24"/>
          <w:szCs w:val="24"/>
        </w:rPr>
        <w:t>et al.</w:t>
      </w:r>
      <w:r w:rsidR="006C76EA">
        <w:rPr>
          <w:rFonts w:ascii="Times New Roman" w:eastAsia="Arial" w:hAnsi="Times New Roman"/>
          <w:bCs/>
          <w:i/>
          <w:iCs/>
          <w:sz w:val="24"/>
          <w:szCs w:val="24"/>
        </w:rPr>
        <w:t>,</w:t>
      </w:r>
      <w:r w:rsidRPr="003B296B">
        <w:rPr>
          <w:rFonts w:ascii="Times New Roman" w:eastAsia="Arial" w:hAnsi="Times New Roman"/>
          <w:bCs/>
          <w:sz w:val="24"/>
          <w:szCs w:val="24"/>
        </w:rPr>
        <w:t xml:space="preserve"> 2012). Dado este aumento e a alta interferência dessas </w:t>
      </w:r>
      <w:r w:rsidRPr="003B296B">
        <w:rPr>
          <w:rFonts w:ascii="Times New Roman" w:eastAsia="Arial" w:hAnsi="Times New Roman"/>
          <w:bCs/>
          <w:sz w:val="24"/>
          <w:szCs w:val="24"/>
        </w:rPr>
        <w:lastRenderedPageBreak/>
        <w:t>neoplasias n</w:t>
      </w:r>
      <w:r w:rsidR="00C96BF0">
        <w:rPr>
          <w:rFonts w:ascii="Times New Roman" w:eastAsia="Arial" w:hAnsi="Times New Roman"/>
          <w:bCs/>
          <w:sz w:val="24"/>
          <w:szCs w:val="24"/>
        </w:rPr>
        <w:t xml:space="preserve">o bem estar </w:t>
      </w:r>
      <w:r w:rsidRPr="003B296B">
        <w:rPr>
          <w:rFonts w:ascii="Times New Roman" w:eastAsia="Arial" w:hAnsi="Times New Roman"/>
          <w:bCs/>
          <w:sz w:val="24"/>
          <w:szCs w:val="24"/>
        </w:rPr>
        <w:t xml:space="preserve">dos animais acometidos, o objetivo deste trabalho foi relatar um adenocarcinoma prostático em cão </w:t>
      </w:r>
      <w:r w:rsidR="009D7AEC">
        <w:rPr>
          <w:rFonts w:ascii="Times New Roman" w:eastAsia="Arial" w:hAnsi="Times New Roman"/>
          <w:bCs/>
          <w:sz w:val="24"/>
          <w:szCs w:val="24"/>
        </w:rPr>
        <w:t>SRD</w:t>
      </w:r>
      <w:r w:rsidRPr="003B296B">
        <w:rPr>
          <w:rFonts w:ascii="Times New Roman" w:eastAsia="Arial" w:hAnsi="Times New Roman"/>
          <w:bCs/>
          <w:sz w:val="24"/>
          <w:szCs w:val="24"/>
        </w:rPr>
        <w:t xml:space="preserve"> com metástase em bexiga, peritônio e mesentério.</w:t>
      </w:r>
    </w:p>
    <w:p w14:paraId="3173227A" w14:textId="47C00FD2" w:rsidR="00BC5DED" w:rsidRDefault="00BC5DED" w:rsidP="00093D64">
      <w:pPr>
        <w:spacing w:line="276" w:lineRule="auto"/>
        <w:jc w:val="both"/>
        <w:rPr>
          <w:rFonts w:ascii="Times New Roman" w:eastAsia="Arial" w:hAnsi="Times New Roman"/>
          <w:bCs/>
          <w:sz w:val="24"/>
          <w:szCs w:val="24"/>
        </w:rPr>
      </w:pPr>
    </w:p>
    <w:p w14:paraId="2E2BC162" w14:textId="77777777" w:rsidR="004B0AD4" w:rsidRPr="003B296B" w:rsidRDefault="004B0AD4" w:rsidP="00093D64">
      <w:pPr>
        <w:spacing w:line="276" w:lineRule="auto"/>
        <w:jc w:val="both"/>
        <w:rPr>
          <w:rFonts w:ascii="Times New Roman" w:eastAsia="Arial" w:hAnsi="Times New Roman"/>
          <w:bCs/>
          <w:sz w:val="24"/>
          <w:szCs w:val="24"/>
        </w:rPr>
      </w:pPr>
    </w:p>
    <w:p w14:paraId="30097525" w14:textId="2EB212A4" w:rsidR="003B296B" w:rsidRPr="003B296B" w:rsidRDefault="00093D64" w:rsidP="00093D64">
      <w:pPr>
        <w:spacing w:after="120" w:line="276" w:lineRule="auto"/>
        <w:jc w:val="center"/>
        <w:rPr>
          <w:rFonts w:ascii="Times New Roman" w:eastAsia="Arial" w:hAnsi="Times New Roman"/>
          <w:b/>
          <w:sz w:val="24"/>
          <w:szCs w:val="24"/>
        </w:rPr>
      </w:pPr>
      <w:r>
        <w:rPr>
          <w:rFonts w:ascii="Times New Roman" w:eastAsia="Arial" w:hAnsi="Times New Roman"/>
          <w:b/>
          <w:sz w:val="24"/>
          <w:szCs w:val="24"/>
        </w:rPr>
        <w:t>ATENDIMENTO AO PACIENTE</w:t>
      </w:r>
    </w:p>
    <w:p w14:paraId="75DFCA54" w14:textId="395B74D7" w:rsidR="003B296B" w:rsidRP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Um canino, macho castrado, SRD, de 8 anos de idade e pesando 22Kg, foi atendido na Clínica Veterinária VETCLINIC. O animal apresentava dificuldade de locomoção principalmente em membros posteriores, dor intensa, aumento considerável no abdômen, apatia, hiporexia, hipodipsia e tenesmo evoluindo até total ausência de defecação e disúria.</w:t>
      </w:r>
    </w:p>
    <w:p w14:paraId="11111720" w14:textId="3B0491D5" w:rsidR="002E045C" w:rsidRDefault="009D7AEC" w:rsidP="00317982">
      <w:pPr>
        <w:spacing w:line="276" w:lineRule="auto"/>
        <w:ind w:firstLine="851"/>
        <w:jc w:val="both"/>
        <w:rPr>
          <w:rFonts w:ascii="Times New Roman" w:eastAsia="Arial" w:hAnsi="Times New Roman"/>
          <w:bCs/>
          <w:sz w:val="24"/>
          <w:szCs w:val="24"/>
        </w:rPr>
      </w:pPr>
      <w:r>
        <w:rPr>
          <w:rFonts w:ascii="Times New Roman" w:eastAsia="Arial" w:hAnsi="Times New Roman"/>
          <w:bCs/>
          <w:sz w:val="24"/>
          <w:szCs w:val="24"/>
        </w:rPr>
        <w:t>Doi</w:t>
      </w:r>
      <w:r w:rsidR="000258D0">
        <w:rPr>
          <w:rFonts w:ascii="Times New Roman" w:eastAsia="Arial" w:hAnsi="Times New Roman"/>
          <w:bCs/>
          <w:sz w:val="24"/>
          <w:szCs w:val="24"/>
        </w:rPr>
        <w:t xml:space="preserve">s </w:t>
      </w:r>
      <w:r w:rsidR="003B296B" w:rsidRPr="003B296B">
        <w:rPr>
          <w:rFonts w:ascii="Times New Roman" w:eastAsia="Arial" w:hAnsi="Times New Roman"/>
          <w:bCs/>
          <w:sz w:val="24"/>
          <w:szCs w:val="24"/>
        </w:rPr>
        <w:t xml:space="preserve">meses antes, o cão já apresentava tenesmo e havia realizado </w:t>
      </w:r>
      <w:r>
        <w:rPr>
          <w:rFonts w:ascii="Times New Roman" w:eastAsia="Arial" w:hAnsi="Times New Roman"/>
          <w:bCs/>
          <w:sz w:val="24"/>
          <w:szCs w:val="24"/>
        </w:rPr>
        <w:t>ultrassonografia,</w:t>
      </w:r>
      <w:r w:rsidR="003B296B" w:rsidRPr="003B296B">
        <w:rPr>
          <w:rFonts w:ascii="Times New Roman" w:eastAsia="Arial" w:hAnsi="Times New Roman"/>
          <w:bCs/>
          <w:sz w:val="24"/>
          <w:szCs w:val="24"/>
        </w:rPr>
        <w:t xml:space="preserve"> revelando prostatomegalia, esplenomegalia e formação hiperecogênica aderida em parede d</w:t>
      </w:r>
      <w:r>
        <w:rPr>
          <w:rFonts w:ascii="Times New Roman" w:eastAsia="Arial" w:hAnsi="Times New Roman"/>
          <w:bCs/>
          <w:sz w:val="24"/>
          <w:szCs w:val="24"/>
        </w:rPr>
        <w:t>a</w:t>
      </w:r>
      <w:r w:rsidR="003B296B" w:rsidRPr="003B296B">
        <w:rPr>
          <w:rFonts w:ascii="Times New Roman" w:eastAsia="Arial" w:hAnsi="Times New Roman"/>
          <w:bCs/>
          <w:sz w:val="24"/>
          <w:szCs w:val="24"/>
        </w:rPr>
        <w:t xml:space="preserve"> bexiga</w:t>
      </w:r>
      <w:r w:rsidR="009E79AE">
        <w:rPr>
          <w:rFonts w:ascii="Times New Roman" w:eastAsia="Arial" w:hAnsi="Times New Roman"/>
          <w:bCs/>
          <w:sz w:val="24"/>
          <w:szCs w:val="24"/>
        </w:rPr>
        <w:t>, demonstrada em Fig.01A</w:t>
      </w:r>
      <w:r w:rsidR="003B296B" w:rsidRPr="003B296B">
        <w:rPr>
          <w:rFonts w:ascii="Times New Roman" w:eastAsia="Arial" w:hAnsi="Times New Roman"/>
          <w:bCs/>
          <w:sz w:val="24"/>
          <w:szCs w:val="24"/>
        </w:rPr>
        <w:t xml:space="preserve">. </w:t>
      </w:r>
      <w:r w:rsidR="009E79AE">
        <w:rPr>
          <w:rFonts w:ascii="Times New Roman" w:eastAsia="Arial" w:hAnsi="Times New Roman"/>
          <w:bCs/>
          <w:sz w:val="24"/>
          <w:szCs w:val="24"/>
        </w:rPr>
        <w:t xml:space="preserve">O </w:t>
      </w:r>
      <w:r w:rsidR="009E79AE" w:rsidRPr="003B296B">
        <w:rPr>
          <w:rFonts w:ascii="Times New Roman" w:eastAsia="Arial" w:hAnsi="Times New Roman"/>
          <w:bCs/>
          <w:sz w:val="24"/>
          <w:szCs w:val="24"/>
        </w:rPr>
        <w:t>baço possuía formação hipoecogênica com contornos definidos e margens irregulares</w:t>
      </w:r>
      <w:r w:rsidR="009E79AE">
        <w:rPr>
          <w:rFonts w:ascii="Times New Roman" w:eastAsia="Arial" w:hAnsi="Times New Roman"/>
          <w:bCs/>
          <w:sz w:val="24"/>
          <w:szCs w:val="24"/>
        </w:rPr>
        <w:t xml:space="preserve">. </w:t>
      </w:r>
      <w:r w:rsidR="003B296B" w:rsidRPr="003B296B">
        <w:rPr>
          <w:rFonts w:ascii="Times New Roman" w:eastAsia="Arial" w:hAnsi="Times New Roman"/>
          <w:bCs/>
          <w:sz w:val="24"/>
          <w:szCs w:val="24"/>
        </w:rPr>
        <w:t>A próstata apresentava-se</w:t>
      </w:r>
      <w:r w:rsidR="009E79AE">
        <w:rPr>
          <w:rFonts w:ascii="Times New Roman" w:eastAsia="Arial" w:hAnsi="Times New Roman"/>
          <w:bCs/>
          <w:sz w:val="24"/>
          <w:szCs w:val="24"/>
        </w:rPr>
        <w:t xml:space="preserve"> aumentada com medidas de </w:t>
      </w:r>
      <w:r w:rsidR="009E79AE" w:rsidRPr="009E79AE">
        <w:rPr>
          <w:rFonts w:ascii="Times New Roman" w:eastAsia="Arial" w:hAnsi="Times New Roman"/>
          <w:bCs/>
          <w:sz w:val="24"/>
          <w:szCs w:val="24"/>
        </w:rPr>
        <w:t xml:space="preserve">7,64 </w:t>
      </w:r>
      <w:r w:rsidR="009E79AE">
        <w:rPr>
          <w:rFonts w:ascii="Times New Roman" w:eastAsia="Arial" w:hAnsi="Times New Roman"/>
          <w:bCs/>
          <w:sz w:val="24"/>
          <w:szCs w:val="24"/>
        </w:rPr>
        <w:t xml:space="preserve">por </w:t>
      </w:r>
      <w:r w:rsidR="009E79AE" w:rsidRPr="009E79AE">
        <w:rPr>
          <w:rFonts w:ascii="Times New Roman" w:eastAsia="Arial" w:hAnsi="Times New Roman"/>
          <w:bCs/>
          <w:sz w:val="24"/>
          <w:szCs w:val="24"/>
        </w:rPr>
        <w:t>4,75cm</w:t>
      </w:r>
      <w:r w:rsidR="009E79AE">
        <w:rPr>
          <w:rFonts w:ascii="Times New Roman" w:eastAsia="Arial" w:hAnsi="Times New Roman"/>
          <w:bCs/>
          <w:sz w:val="24"/>
          <w:szCs w:val="24"/>
        </w:rPr>
        <w:t xml:space="preserve"> por </w:t>
      </w:r>
      <w:r w:rsidR="009E79AE" w:rsidRPr="009E79AE">
        <w:rPr>
          <w:rFonts w:ascii="Times New Roman" w:eastAsia="Arial" w:hAnsi="Times New Roman"/>
          <w:bCs/>
          <w:sz w:val="24"/>
          <w:szCs w:val="24"/>
        </w:rPr>
        <w:t>4,42cm</w:t>
      </w:r>
      <w:r w:rsidR="009E79AE">
        <w:rPr>
          <w:rFonts w:ascii="Times New Roman" w:eastAsia="Arial" w:hAnsi="Times New Roman"/>
          <w:bCs/>
          <w:sz w:val="24"/>
          <w:szCs w:val="24"/>
        </w:rPr>
        <w:t>, com forma</w:t>
      </w:r>
      <w:r w:rsidR="003B296B" w:rsidRPr="003B296B">
        <w:rPr>
          <w:rFonts w:ascii="Times New Roman" w:eastAsia="Arial" w:hAnsi="Times New Roman"/>
          <w:bCs/>
          <w:sz w:val="24"/>
          <w:szCs w:val="24"/>
        </w:rPr>
        <w:t xml:space="preserve"> irregular, </w:t>
      </w:r>
      <w:r w:rsidR="009E79AE">
        <w:rPr>
          <w:rFonts w:ascii="Times New Roman" w:eastAsia="Arial" w:hAnsi="Times New Roman"/>
          <w:bCs/>
          <w:sz w:val="24"/>
          <w:szCs w:val="24"/>
        </w:rPr>
        <w:t xml:space="preserve">ecotextura </w:t>
      </w:r>
      <w:r w:rsidR="009E79AE" w:rsidRPr="003B296B">
        <w:rPr>
          <w:rFonts w:ascii="Times New Roman" w:eastAsia="Arial" w:hAnsi="Times New Roman"/>
          <w:bCs/>
          <w:sz w:val="24"/>
          <w:szCs w:val="24"/>
        </w:rPr>
        <w:t>heterogênea e formações cavitárias irregulares de conteúdo anecogênico de baixa celularidade,</w:t>
      </w:r>
      <w:r w:rsidR="009E79AE">
        <w:rPr>
          <w:rFonts w:ascii="Times New Roman" w:eastAsia="Arial" w:hAnsi="Times New Roman"/>
          <w:bCs/>
          <w:sz w:val="24"/>
          <w:szCs w:val="24"/>
        </w:rPr>
        <w:t xml:space="preserve"> demonstrado em Fig.01</w:t>
      </w:r>
      <w:r w:rsidR="00351B7E">
        <w:rPr>
          <w:rFonts w:ascii="Times New Roman" w:eastAsia="Arial" w:hAnsi="Times New Roman"/>
          <w:bCs/>
          <w:sz w:val="24"/>
          <w:szCs w:val="24"/>
        </w:rPr>
        <w:t>B</w:t>
      </w:r>
      <w:r w:rsidR="003B296B" w:rsidRPr="003B296B">
        <w:rPr>
          <w:rFonts w:ascii="Times New Roman" w:eastAsia="Arial" w:hAnsi="Times New Roman"/>
          <w:bCs/>
          <w:sz w:val="24"/>
          <w:szCs w:val="24"/>
        </w:rPr>
        <w:t>. Devido aos achados, o veterinário encaminhou o animal para orquiectomia bilateral. Contudo, 1 mês após a cirurgia, houve agravamento do quadro clínico e a proprietária optou por levá-lo para VETCLINIC para novas avaliações.</w:t>
      </w:r>
    </w:p>
    <w:p w14:paraId="26F5D7BD" w14:textId="77777777" w:rsidR="00317982" w:rsidRPr="00317982" w:rsidRDefault="00317982" w:rsidP="00317982">
      <w:pPr>
        <w:spacing w:line="276" w:lineRule="auto"/>
        <w:jc w:val="both"/>
        <w:rPr>
          <w:rFonts w:ascii="Times New Roman" w:eastAsia="Arial" w:hAnsi="Times New Roman"/>
          <w:bCs/>
          <w:sz w:val="16"/>
          <w:szCs w:val="16"/>
        </w:rPr>
      </w:pPr>
    </w:p>
    <w:p w14:paraId="0553F594" w14:textId="28578602" w:rsidR="002E045C" w:rsidRPr="002E045C" w:rsidRDefault="002E045C" w:rsidP="00317982">
      <w:pPr>
        <w:spacing w:line="276" w:lineRule="auto"/>
        <w:jc w:val="center"/>
        <w:rPr>
          <w:rFonts w:ascii="Times New Roman" w:eastAsia="Arial" w:hAnsi="Times New Roman"/>
          <w:bCs/>
          <w:sz w:val="20"/>
          <w:szCs w:val="20"/>
        </w:rPr>
      </w:pPr>
      <w:r w:rsidRPr="002E045C">
        <w:rPr>
          <w:rFonts w:ascii="Times New Roman" w:eastAsia="Arial" w:hAnsi="Times New Roman"/>
          <w:bCs/>
          <w:noProof/>
          <w:sz w:val="20"/>
          <w:szCs w:val="20"/>
          <w:lang w:val="pt-BR"/>
        </w:rPr>
        <w:drawing>
          <wp:inline distT="0" distB="0" distL="0" distR="0" wp14:anchorId="3F1FA63D" wp14:editId="725109AF">
            <wp:extent cx="4571174" cy="1614028"/>
            <wp:effectExtent l="0" t="0" r="1270" b="571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24"/>
                    <pic:cNvPicPr/>
                  </pic:nvPicPr>
                  <pic:blipFill>
                    <a:blip r:embed="rId8">
                      <a:extLst>
                        <a:ext uri="{28A0092B-C50C-407E-A947-70E740481C1C}">
                          <a14:useLocalDpi xmlns:a14="http://schemas.microsoft.com/office/drawing/2010/main" val="0"/>
                        </a:ext>
                      </a:extLst>
                    </a:blip>
                    <a:stretch>
                      <a:fillRect/>
                    </a:stretch>
                  </pic:blipFill>
                  <pic:spPr>
                    <a:xfrm>
                      <a:off x="0" y="0"/>
                      <a:ext cx="4632217" cy="1635582"/>
                    </a:xfrm>
                    <a:prstGeom prst="rect">
                      <a:avLst/>
                    </a:prstGeom>
                  </pic:spPr>
                </pic:pic>
              </a:graphicData>
            </a:graphic>
          </wp:inline>
        </w:drawing>
      </w:r>
    </w:p>
    <w:p w14:paraId="53AF04E1" w14:textId="7C5B01AD" w:rsidR="0011395D" w:rsidRDefault="002E045C" w:rsidP="0011395D">
      <w:pPr>
        <w:spacing w:after="120"/>
        <w:jc w:val="both"/>
        <w:rPr>
          <w:rFonts w:ascii="Times New Roman" w:eastAsia="Arial" w:hAnsi="Times New Roman"/>
          <w:bCs/>
          <w:sz w:val="24"/>
          <w:szCs w:val="24"/>
        </w:rPr>
      </w:pPr>
      <w:r w:rsidRPr="00317982">
        <w:rPr>
          <w:rFonts w:ascii="Times New Roman" w:eastAsia="Arial" w:hAnsi="Times New Roman"/>
          <w:b/>
          <w:sz w:val="24"/>
          <w:szCs w:val="24"/>
        </w:rPr>
        <w:t>Fig</w:t>
      </w:r>
      <w:r w:rsidR="00317982" w:rsidRPr="00317982">
        <w:rPr>
          <w:rFonts w:ascii="Times New Roman" w:eastAsia="Arial" w:hAnsi="Times New Roman"/>
          <w:b/>
          <w:sz w:val="24"/>
          <w:szCs w:val="24"/>
        </w:rPr>
        <w:t xml:space="preserve">ura </w:t>
      </w:r>
      <w:r w:rsidRPr="00317982">
        <w:rPr>
          <w:rFonts w:ascii="Times New Roman" w:eastAsia="Arial" w:hAnsi="Times New Roman"/>
          <w:b/>
          <w:sz w:val="24"/>
          <w:szCs w:val="24"/>
        </w:rPr>
        <w:t>01:</w:t>
      </w:r>
      <w:r w:rsidRPr="00317982">
        <w:rPr>
          <w:rFonts w:ascii="Times New Roman" w:eastAsia="Arial" w:hAnsi="Times New Roman"/>
          <w:bCs/>
          <w:sz w:val="24"/>
          <w:szCs w:val="24"/>
        </w:rPr>
        <w:t xml:space="preserve"> Imagem ultrassonográgica abdominal de canino</w:t>
      </w:r>
      <w:r w:rsidR="0011395D">
        <w:rPr>
          <w:rFonts w:ascii="Times New Roman" w:eastAsia="Arial" w:hAnsi="Times New Roman"/>
          <w:bCs/>
          <w:sz w:val="24"/>
          <w:szCs w:val="24"/>
        </w:rPr>
        <w:t>.</w:t>
      </w:r>
    </w:p>
    <w:p w14:paraId="40BCC79A" w14:textId="755186D8" w:rsidR="002E045C" w:rsidRPr="0011395D" w:rsidRDefault="0011395D" w:rsidP="00317982">
      <w:pPr>
        <w:jc w:val="both"/>
        <w:rPr>
          <w:rFonts w:ascii="Times New Roman" w:eastAsia="Arial" w:hAnsi="Times New Roman"/>
          <w:bCs/>
          <w:sz w:val="20"/>
          <w:szCs w:val="20"/>
        </w:rPr>
      </w:pPr>
      <w:r w:rsidRPr="0011395D">
        <w:rPr>
          <w:rFonts w:ascii="Times New Roman" w:eastAsia="Arial" w:hAnsi="Times New Roman"/>
          <w:b/>
          <w:sz w:val="20"/>
          <w:szCs w:val="20"/>
        </w:rPr>
        <w:t>Obs.:</w:t>
      </w:r>
      <w:r w:rsidR="002E045C" w:rsidRPr="0011395D">
        <w:rPr>
          <w:rFonts w:ascii="Times New Roman" w:eastAsia="Arial" w:hAnsi="Times New Roman"/>
          <w:bCs/>
          <w:sz w:val="20"/>
          <w:szCs w:val="20"/>
        </w:rPr>
        <w:t xml:space="preserve"> (A) nodulação hiperecoênica ader</w:t>
      </w:r>
      <w:r w:rsidR="00D43059" w:rsidRPr="0011395D">
        <w:rPr>
          <w:rFonts w:ascii="Times New Roman" w:eastAsia="Arial" w:hAnsi="Times New Roman"/>
          <w:bCs/>
          <w:sz w:val="20"/>
          <w:szCs w:val="20"/>
        </w:rPr>
        <w:t>ida em parde de bexiga e (B) pró</w:t>
      </w:r>
      <w:r w:rsidR="002E045C" w:rsidRPr="0011395D">
        <w:rPr>
          <w:rFonts w:ascii="Times New Roman" w:eastAsia="Arial" w:hAnsi="Times New Roman"/>
          <w:bCs/>
          <w:sz w:val="20"/>
          <w:szCs w:val="20"/>
        </w:rPr>
        <w:t>stata het</w:t>
      </w:r>
      <w:r w:rsidR="009E79AE" w:rsidRPr="0011395D">
        <w:rPr>
          <w:rFonts w:ascii="Times New Roman" w:eastAsia="Arial" w:hAnsi="Times New Roman"/>
          <w:bCs/>
          <w:sz w:val="20"/>
          <w:szCs w:val="20"/>
        </w:rPr>
        <w:t>e</w:t>
      </w:r>
      <w:r w:rsidR="002E045C" w:rsidRPr="0011395D">
        <w:rPr>
          <w:rFonts w:ascii="Times New Roman" w:eastAsia="Arial" w:hAnsi="Times New Roman"/>
          <w:bCs/>
          <w:sz w:val="20"/>
          <w:szCs w:val="20"/>
        </w:rPr>
        <w:t>rogênea</w:t>
      </w:r>
      <w:r w:rsidR="009E79AE" w:rsidRPr="0011395D">
        <w:rPr>
          <w:rFonts w:ascii="Times New Roman" w:eastAsia="Arial" w:hAnsi="Times New Roman"/>
          <w:bCs/>
          <w:sz w:val="20"/>
          <w:szCs w:val="20"/>
        </w:rPr>
        <w:t xml:space="preserve"> com formações cavitárias irregulares de conteúdo anecogênico.</w:t>
      </w:r>
    </w:p>
    <w:p w14:paraId="183AF4D4" w14:textId="77777777" w:rsidR="00317982" w:rsidRPr="00317982" w:rsidRDefault="00317982" w:rsidP="00317982">
      <w:pPr>
        <w:spacing w:line="276" w:lineRule="auto"/>
        <w:jc w:val="both"/>
        <w:rPr>
          <w:rFonts w:ascii="Times New Roman" w:eastAsia="Arial" w:hAnsi="Times New Roman"/>
          <w:bCs/>
          <w:sz w:val="24"/>
          <w:szCs w:val="24"/>
        </w:rPr>
      </w:pPr>
    </w:p>
    <w:p w14:paraId="3AC33A43" w14:textId="217CF831" w:rsidR="003B296B" w:rsidRPr="003B296B" w:rsidRDefault="009D7AEC" w:rsidP="00317982">
      <w:pPr>
        <w:spacing w:line="276" w:lineRule="auto"/>
        <w:ind w:firstLine="851"/>
        <w:jc w:val="both"/>
        <w:rPr>
          <w:rFonts w:ascii="Times New Roman" w:eastAsia="Arial" w:hAnsi="Times New Roman"/>
          <w:bCs/>
          <w:sz w:val="24"/>
          <w:szCs w:val="24"/>
        </w:rPr>
      </w:pPr>
      <w:r>
        <w:rPr>
          <w:rFonts w:ascii="Times New Roman" w:eastAsia="Arial" w:hAnsi="Times New Roman"/>
          <w:bCs/>
          <w:sz w:val="24"/>
          <w:szCs w:val="24"/>
        </w:rPr>
        <w:t>A</w:t>
      </w:r>
      <w:r w:rsidR="003B296B" w:rsidRPr="003B296B">
        <w:rPr>
          <w:rFonts w:ascii="Times New Roman" w:eastAsia="Arial" w:hAnsi="Times New Roman"/>
          <w:bCs/>
          <w:sz w:val="24"/>
          <w:szCs w:val="24"/>
        </w:rPr>
        <w:t>o exame físico observou-se leve desidratação, mucosas levemente hipocoradas, temperatura de 39,7 ºC, e o TPC estava de 2 segundos. À palpação foi percebida dor abdominal profunda e, ao toque retal, não foi possível avaliar os contornos prostáticos devido a presença de um tecido de consistência firme e incongruências na membrana prostática. Não havia alterações em linfonodos palpáveis ou em ausculta cárdio-respiratória.</w:t>
      </w:r>
    </w:p>
    <w:p w14:paraId="6E9EFF3E" w14:textId="11C67C9C" w:rsid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Os exames laboratoriais identificaram neutrofilia com aumento de neutrófilos segmentados e trombocitopenia, sem alterações bioquímicas renais e hepáticas. Nas imagens radiográficas, foi possível observar dilatação em cólon ascendente, transverso e descendente por conteúdo fecal de elevada radiopacidade, sugerindo fecaloma</w:t>
      </w:r>
      <w:r w:rsidR="009E79AE">
        <w:rPr>
          <w:rFonts w:ascii="Times New Roman" w:eastAsia="Arial" w:hAnsi="Times New Roman"/>
          <w:bCs/>
          <w:sz w:val="24"/>
          <w:szCs w:val="24"/>
        </w:rPr>
        <w:t>, demonstrado em Fig.02A</w:t>
      </w:r>
      <w:r w:rsidRPr="003B296B">
        <w:rPr>
          <w:rFonts w:ascii="Times New Roman" w:eastAsia="Arial" w:hAnsi="Times New Roman"/>
          <w:bCs/>
          <w:sz w:val="24"/>
          <w:szCs w:val="24"/>
        </w:rPr>
        <w:t xml:space="preserve">. A bexiga estava repleta e a cavidade gástrica apresentava-se preenchida por gases e conteúdo de padrão alimentar. Foi solicitada  também ultrassonografia abdominal total, contudo esta não foi autorizada pela tutora. </w:t>
      </w:r>
      <w:r w:rsidR="009D7AEC">
        <w:rPr>
          <w:rFonts w:ascii="Times New Roman" w:eastAsia="Arial" w:hAnsi="Times New Roman"/>
          <w:bCs/>
          <w:sz w:val="24"/>
          <w:szCs w:val="24"/>
        </w:rPr>
        <w:t>Com isso,</w:t>
      </w:r>
      <w:r w:rsidRPr="003B296B">
        <w:rPr>
          <w:rFonts w:ascii="Times New Roman" w:eastAsia="Arial" w:hAnsi="Times New Roman"/>
          <w:bCs/>
          <w:sz w:val="24"/>
          <w:szCs w:val="24"/>
        </w:rPr>
        <w:t xml:space="preserve"> foi sugerida enterotomia para remoção do fecaloma e prostatectomia total devido à suspeita de neoplasia prostática.</w:t>
      </w:r>
    </w:p>
    <w:p w14:paraId="00C5B086" w14:textId="4750D537" w:rsidR="000258D0"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lastRenderedPageBreak/>
        <w:t>Durante a cirurgia, o colón se encontrava de diâmetro bastante aumentado por fezes e o peritônio e o mesentério apresentavam pequenas nodulações multifocais. O baço possuía nodulação arredondada próxima a borda caudal e a bexiga possuía foco hemorrágico próximo ao trígono e massa palpável em seu interior. A próstata apresentava-se aumentada, com</w:t>
      </w:r>
      <w:r w:rsidR="00606410">
        <w:rPr>
          <w:rFonts w:ascii="Times New Roman" w:eastAsia="Arial" w:hAnsi="Times New Roman"/>
          <w:bCs/>
          <w:sz w:val="24"/>
          <w:szCs w:val="24"/>
        </w:rPr>
        <w:t xml:space="preserve"> </w:t>
      </w:r>
      <w:r w:rsidRPr="003B296B">
        <w:rPr>
          <w:rFonts w:ascii="Times New Roman" w:eastAsia="Arial" w:hAnsi="Times New Roman"/>
          <w:bCs/>
          <w:sz w:val="24"/>
          <w:szCs w:val="24"/>
        </w:rPr>
        <w:t>contornos irregulares e aderida à tecido ósseo,</w:t>
      </w:r>
      <w:r w:rsidR="00606410">
        <w:rPr>
          <w:rFonts w:ascii="Times New Roman" w:eastAsia="Arial" w:hAnsi="Times New Roman"/>
          <w:bCs/>
          <w:sz w:val="24"/>
          <w:szCs w:val="24"/>
        </w:rPr>
        <w:t xml:space="preserve"> </w:t>
      </w:r>
      <w:r w:rsidRPr="003B296B">
        <w:rPr>
          <w:rFonts w:ascii="Times New Roman" w:eastAsia="Arial" w:hAnsi="Times New Roman"/>
          <w:bCs/>
          <w:sz w:val="24"/>
          <w:szCs w:val="24"/>
        </w:rPr>
        <w:t xml:space="preserve">impossibilitando a sua remoção. Devido </w:t>
      </w:r>
      <w:r w:rsidR="00606410">
        <w:rPr>
          <w:rFonts w:ascii="Times New Roman" w:eastAsia="Arial" w:hAnsi="Times New Roman"/>
          <w:bCs/>
          <w:sz w:val="24"/>
          <w:szCs w:val="24"/>
        </w:rPr>
        <w:t>a</w:t>
      </w:r>
      <w:r w:rsidRPr="003B296B">
        <w:rPr>
          <w:rFonts w:ascii="Times New Roman" w:eastAsia="Arial" w:hAnsi="Times New Roman"/>
          <w:bCs/>
          <w:sz w:val="24"/>
          <w:szCs w:val="24"/>
        </w:rPr>
        <w:t xml:space="preserve"> extensão das lesões, gravidade do quadro e agressividade da neoplasia, o cirurgião, com a autorização da tutora, submeteu o animal à eutanásia. Foram coletadas amostras de bexiga, mesentério, peritônio, próstata e baço para a avaliação histológica.</w:t>
      </w:r>
    </w:p>
    <w:p w14:paraId="659312AF" w14:textId="77777777" w:rsidR="00317982" w:rsidRPr="00317982" w:rsidRDefault="00317982" w:rsidP="00317982">
      <w:pPr>
        <w:spacing w:line="276" w:lineRule="auto"/>
        <w:jc w:val="both"/>
        <w:rPr>
          <w:rFonts w:ascii="Times New Roman" w:eastAsia="Arial" w:hAnsi="Times New Roman"/>
          <w:bCs/>
          <w:sz w:val="16"/>
          <w:szCs w:val="16"/>
        </w:rPr>
      </w:pPr>
    </w:p>
    <w:p w14:paraId="64CF4978" w14:textId="10A0B829" w:rsidR="000258D0" w:rsidRDefault="000258D0" w:rsidP="000258D0">
      <w:pPr>
        <w:spacing w:line="276" w:lineRule="auto"/>
        <w:jc w:val="center"/>
        <w:rPr>
          <w:rFonts w:ascii="Times New Roman" w:eastAsia="Arial" w:hAnsi="Times New Roman"/>
          <w:bCs/>
          <w:sz w:val="24"/>
          <w:szCs w:val="24"/>
        </w:rPr>
      </w:pPr>
      <w:r>
        <w:rPr>
          <w:rFonts w:ascii="Times New Roman" w:eastAsia="Arial" w:hAnsi="Times New Roman"/>
          <w:bCs/>
          <w:noProof/>
          <w:sz w:val="24"/>
          <w:szCs w:val="24"/>
          <w:lang w:val="pt-BR"/>
        </w:rPr>
        <w:drawing>
          <wp:inline distT="0" distB="0" distL="0" distR="0" wp14:anchorId="6B11430A" wp14:editId="21536A08">
            <wp:extent cx="3750204" cy="1672683"/>
            <wp:effectExtent l="0" t="0" r="3175"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5764" cy="1706384"/>
                    </a:xfrm>
                    <a:prstGeom prst="rect">
                      <a:avLst/>
                    </a:prstGeom>
                  </pic:spPr>
                </pic:pic>
              </a:graphicData>
            </a:graphic>
          </wp:inline>
        </w:drawing>
      </w:r>
    </w:p>
    <w:p w14:paraId="66D85B4B" w14:textId="268A1A09" w:rsidR="0011395D" w:rsidRDefault="000258D0" w:rsidP="0011395D">
      <w:pPr>
        <w:spacing w:after="120"/>
        <w:jc w:val="both"/>
        <w:rPr>
          <w:rFonts w:ascii="Times New Roman" w:eastAsia="Arial" w:hAnsi="Times New Roman"/>
          <w:bCs/>
          <w:sz w:val="24"/>
          <w:szCs w:val="24"/>
        </w:rPr>
      </w:pPr>
      <w:r w:rsidRPr="00317982">
        <w:rPr>
          <w:rFonts w:ascii="Times New Roman" w:eastAsia="Arial" w:hAnsi="Times New Roman"/>
          <w:b/>
          <w:sz w:val="24"/>
          <w:szCs w:val="24"/>
        </w:rPr>
        <w:t>Fig</w:t>
      </w:r>
      <w:r w:rsidR="00317982" w:rsidRPr="00317982">
        <w:rPr>
          <w:rFonts w:ascii="Times New Roman" w:eastAsia="Arial" w:hAnsi="Times New Roman"/>
          <w:b/>
          <w:sz w:val="24"/>
          <w:szCs w:val="24"/>
        </w:rPr>
        <w:t xml:space="preserve">ura </w:t>
      </w:r>
      <w:r w:rsidRPr="00317982">
        <w:rPr>
          <w:rFonts w:ascii="Times New Roman" w:eastAsia="Arial" w:hAnsi="Times New Roman"/>
          <w:b/>
          <w:sz w:val="24"/>
          <w:szCs w:val="24"/>
        </w:rPr>
        <w:t>02:</w:t>
      </w:r>
      <w:r w:rsidRPr="00317982">
        <w:rPr>
          <w:rFonts w:ascii="Times New Roman" w:eastAsia="Arial" w:hAnsi="Times New Roman"/>
          <w:bCs/>
          <w:sz w:val="24"/>
          <w:szCs w:val="24"/>
        </w:rPr>
        <w:t xml:space="preserve"> Imagem raiográfica de abdome canino</w:t>
      </w:r>
      <w:r w:rsidR="0011395D">
        <w:rPr>
          <w:rFonts w:ascii="Times New Roman" w:eastAsia="Arial" w:hAnsi="Times New Roman"/>
          <w:bCs/>
          <w:sz w:val="24"/>
          <w:szCs w:val="24"/>
        </w:rPr>
        <w:t>.</w:t>
      </w:r>
    </w:p>
    <w:p w14:paraId="7959CECD" w14:textId="387B221C" w:rsidR="000258D0" w:rsidRPr="0011395D" w:rsidRDefault="0011395D" w:rsidP="00317982">
      <w:pPr>
        <w:jc w:val="both"/>
        <w:rPr>
          <w:rFonts w:ascii="Times New Roman" w:eastAsia="Arial" w:hAnsi="Times New Roman"/>
          <w:bCs/>
          <w:sz w:val="20"/>
          <w:szCs w:val="20"/>
        </w:rPr>
      </w:pPr>
      <w:r w:rsidRPr="0011395D">
        <w:rPr>
          <w:rFonts w:ascii="Times New Roman" w:eastAsia="Arial" w:hAnsi="Times New Roman"/>
          <w:b/>
          <w:sz w:val="20"/>
          <w:szCs w:val="20"/>
        </w:rPr>
        <w:t>Obs.:</w:t>
      </w:r>
      <w:r w:rsidRPr="0011395D">
        <w:rPr>
          <w:rFonts w:ascii="Times New Roman" w:eastAsia="Arial" w:hAnsi="Times New Roman"/>
          <w:bCs/>
          <w:sz w:val="20"/>
          <w:szCs w:val="20"/>
        </w:rPr>
        <w:t xml:space="preserve"> </w:t>
      </w:r>
      <w:r w:rsidRPr="0011395D">
        <w:rPr>
          <w:rFonts w:ascii="Times New Roman" w:eastAsia="Arial" w:hAnsi="Times New Roman"/>
          <w:bCs/>
          <w:sz w:val="20"/>
          <w:szCs w:val="20"/>
        </w:rPr>
        <w:t>(A)</w:t>
      </w:r>
      <w:r w:rsidRPr="0011395D">
        <w:rPr>
          <w:rFonts w:ascii="Times New Roman" w:eastAsia="Arial" w:hAnsi="Times New Roman"/>
          <w:bCs/>
          <w:sz w:val="20"/>
          <w:szCs w:val="20"/>
        </w:rPr>
        <w:t xml:space="preserve"> F</w:t>
      </w:r>
      <w:r w:rsidR="000258D0" w:rsidRPr="0011395D">
        <w:rPr>
          <w:rFonts w:ascii="Times New Roman" w:eastAsia="Arial" w:hAnsi="Times New Roman"/>
          <w:bCs/>
          <w:sz w:val="20"/>
          <w:szCs w:val="20"/>
        </w:rPr>
        <w:t>ecaloma</w:t>
      </w:r>
      <w:r w:rsidRPr="0011395D">
        <w:rPr>
          <w:rFonts w:ascii="Times New Roman" w:eastAsia="Arial" w:hAnsi="Times New Roman"/>
          <w:bCs/>
          <w:sz w:val="20"/>
          <w:szCs w:val="20"/>
        </w:rPr>
        <w:t xml:space="preserve"> e</w:t>
      </w:r>
      <w:r w:rsidR="000258D0" w:rsidRPr="0011395D">
        <w:rPr>
          <w:rFonts w:ascii="Times New Roman" w:eastAsia="Arial" w:hAnsi="Times New Roman"/>
          <w:bCs/>
          <w:sz w:val="20"/>
          <w:szCs w:val="20"/>
        </w:rPr>
        <w:t xml:space="preserve"> (B)</w:t>
      </w:r>
      <w:r w:rsidR="000258D0" w:rsidRPr="0011395D">
        <w:rPr>
          <w:sz w:val="20"/>
          <w:szCs w:val="20"/>
        </w:rPr>
        <w:t xml:space="preserve"> </w:t>
      </w:r>
      <w:r w:rsidR="000258D0" w:rsidRPr="0011395D">
        <w:rPr>
          <w:rFonts w:ascii="Times New Roman" w:eastAsia="Arial" w:hAnsi="Times New Roman"/>
          <w:bCs/>
          <w:sz w:val="20"/>
          <w:szCs w:val="20"/>
        </w:rPr>
        <w:t>Cavidade abdominal com nodulações multifocais e irregularidade em superfície de próstata canina.</w:t>
      </w:r>
    </w:p>
    <w:p w14:paraId="1BBF911F" w14:textId="77777777" w:rsidR="00317982" w:rsidRPr="00317982" w:rsidRDefault="00317982" w:rsidP="00317982">
      <w:pPr>
        <w:spacing w:line="276" w:lineRule="auto"/>
        <w:jc w:val="both"/>
        <w:rPr>
          <w:rFonts w:ascii="Times New Roman" w:eastAsia="Arial" w:hAnsi="Times New Roman"/>
          <w:bCs/>
          <w:sz w:val="24"/>
          <w:szCs w:val="24"/>
        </w:rPr>
      </w:pPr>
    </w:p>
    <w:p w14:paraId="4E9AC2E7" w14:textId="70FCEE96" w:rsidR="003B296B" w:rsidRDefault="003B296B" w:rsidP="00317982">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Macroscopicamente, o fragmento prostático possuía formato irregular e áreas cavitárias irregulares. Ao corte, revelou-se superfície compacta com áreas castanhas irregulares. Na avaliação microscópica, observou-se neoplasia caracterizada por múltiplos ácinos revestidos por células epiteliais malignas invadindo o estroma</w:t>
      </w:r>
      <w:r w:rsidR="009D7AEC">
        <w:rPr>
          <w:rFonts w:ascii="Times New Roman" w:eastAsia="Arial" w:hAnsi="Times New Roman"/>
          <w:bCs/>
          <w:sz w:val="24"/>
          <w:szCs w:val="24"/>
        </w:rPr>
        <w:t>, demonstrada na Fig.03A</w:t>
      </w:r>
      <w:r w:rsidRPr="003B296B">
        <w:rPr>
          <w:rFonts w:ascii="Times New Roman" w:eastAsia="Arial" w:hAnsi="Times New Roman"/>
          <w:bCs/>
          <w:sz w:val="24"/>
          <w:szCs w:val="24"/>
        </w:rPr>
        <w:t>. No estroma havia moderado processo inflamatório constituído por linfócitos, plasmócitos e histiócitos além de moderada hiperplasia adjacente e focos de hemorragia. Desta forma, o laudo histopatológico identificou a presença de adenocarcinoma acinar prostático, caracterizado com uma neoplasia maligna bem diferenciada.</w:t>
      </w:r>
    </w:p>
    <w:p w14:paraId="071894AE" w14:textId="550C788E" w:rsidR="0011395D" w:rsidRPr="0011395D" w:rsidRDefault="0011395D" w:rsidP="0011395D">
      <w:pPr>
        <w:spacing w:line="276" w:lineRule="auto"/>
        <w:jc w:val="both"/>
        <w:rPr>
          <w:rFonts w:ascii="Times New Roman" w:eastAsia="Arial" w:hAnsi="Times New Roman"/>
          <w:bCs/>
          <w:sz w:val="16"/>
          <w:szCs w:val="16"/>
        </w:rPr>
      </w:pPr>
    </w:p>
    <w:p w14:paraId="4101852E" w14:textId="6F7EF815" w:rsidR="000258D0" w:rsidRDefault="000258D0" w:rsidP="00317982">
      <w:pPr>
        <w:spacing w:line="276" w:lineRule="auto"/>
        <w:jc w:val="center"/>
        <w:rPr>
          <w:rFonts w:ascii="Times New Roman" w:eastAsia="Arial" w:hAnsi="Times New Roman"/>
          <w:bCs/>
          <w:sz w:val="24"/>
          <w:szCs w:val="24"/>
        </w:rPr>
      </w:pPr>
      <w:r>
        <w:rPr>
          <w:rFonts w:ascii="Times New Roman" w:eastAsia="Arial" w:hAnsi="Times New Roman"/>
          <w:bCs/>
          <w:noProof/>
          <w:sz w:val="24"/>
          <w:szCs w:val="24"/>
          <w:lang w:val="pt-BR"/>
        </w:rPr>
        <w:drawing>
          <wp:inline distT="0" distB="0" distL="0" distR="0" wp14:anchorId="07F103EA" wp14:editId="1C6823F1">
            <wp:extent cx="4236831" cy="1684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0731" cy="1702048"/>
                    </a:xfrm>
                    <a:prstGeom prst="rect">
                      <a:avLst/>
                    </a:prstGeom>
                    <a:noFill/>
                    <a:ln>
                      <a:noFill/>
                    </a:ln>
                  </pic:spPr>
                </pic:pic>
              </a:graphicData>
            </a:graphic>
          </wp:inline>
        </w:drawing>
      </w:r>
    </w:p>
    <w:p w14:paraId="725F1E3C" w14:textId="05733254" w:rsidR="000258D0" w:rsidRDefault="000258D0" w:rsidP="00317982">
      <w:pPr>
        <w:jc w:val="both"/>
        <w:rPr>
          <w:rFonts w:ascii="Times New Roman" w:eastAsia="Arial" w:hAnsi="Times New Roman"/>
          <w:bCs/>
          <w:sz w:val="24"/>
          <w:szCs w:val="24"/>
        </w:rPr>
      </w:pPr>
      <w:r w:rsidRPr="00317982">
        <w:rPr>
          <w:rFonts w:ascii="Times New Roman" w:eastAsia="Arial" w:hAnsi="Times New Roman"/>
          <w:b/>
          <w:sz w:val="24"/>
          <w:szCs w:val="24"/>
        </w:rPr>
        <w:t>Fig</w:t>
      </w:r>
      <w:r w:rsidR="00317982" w:rsidRPr="00317982">
        <w:rPr>
          <w:rFonts w:ascii="Times New Roman" w:eastAsia="Arial" w:hAnsi="Times New Roman"/>
          <w:b/>
          <w:sz w:val="24"/>
          <w:szCs w:val="24"/>
        </w:rPr>
        <w:t xml:space="preserve">ura </w:t>
      </w:r>
      <w:r w:rsidRPr="00317982">
        <w:rPr>
          <w:rFonts w:ascii="Times New Roman" w:eastAsia="Arial" w:hAnsi="Times New Roman"/>
          <w:b/>
          <w:sz w:val="24"/>
          <w:szCs w:val="24"/>
        </w:rPr>
        <w:t>03:</w:t>
      </w:r>
      <w:r w:rsidRPr="00317982">
        <w:rPr>
          <w:rFonts w:ascii="Times New Roman" w:eastAsia="Arial" w:hAnsi="Times New Roman"/>
          <w:bCs/>
          <w:sz w:val="24"/>
          <w:szCs w:val="24"/>
        </w:rPr>
        <w:t xml:space="preserve"> Imagem histológica de canino, corado com Eosina-Hematoxilina, em aumento de 200x, evidenciando (A) hiperplasia prostática e prostatite crônica e (B) ácinos revestidos por epitélio maligno (setas) em peritônio.</w:t>
      </w:r>
    </w:p>
    <w:p w14:paraId="2F5E720B" w14:textId="5549EC4F" w:rsidR="00317982" w:rsidRDefault="00317982" w:rsidP="00317982">
      <w:pPr>
        <w:spacing w:line="276" w:lineRule="auto"/>
        <w:jc w:val="both"/>
        <w:rPr>
          <w:rFonts w:ascii="Times New Roman" w:eastAsia="Arial" w:hAnsi="Times New Roman"/>
          <w:bCs/>
          <w:sz w:val="24"/>
          <w:szCs w:val="24"/>
        </w:rPr>
      </w:pPr>
    </w:p>
    <w:p w14:paraId="0AF97D39" w14:textId="77777777" w:rsidR="0011395D" w:rsidRDefault="0011395D" w:rsidP="0011395D">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A avaliação histopatológica de peritônio, mesentério e bexiga mostrou múltiplas áreas afetadas por neoplasia que reproduz estruturas acinares revestidas por epitélio maligno</w:t>
      </w:r>
      <w:r>
        <w:rPr>
          <w:rFonts w:ascii="Times New Roman" w:eastAsia="Arial" w:hAnsi="Times New Roman"/>
          <w:bCs/>
          <w:sz w:val="24"/>
          <w:szCs w:val="24"/>
        </w:rPr>
        <w:t xml:space="preserve">, </w:t>
      </w:r>
      <w:r>
        <w:rPr>
          <w:rFonts w:ascii="Times New Roman" w:eastAsia="Arial" w:hAnsi="Times New Roman"/>
          <w:bCs/>
          <w:sz w:val="24"/>
          <w:szCs w:val="24"/>
        </w:rPr>
        <w:lastRenderedPageBreak/>
        <w:t>demonstradas na Fig.03B</w:t>
      </w:r>
      <w:r w:rsidRPr="003B296B">
        <w:rPr>
          <w:rFonts w:ascii="Times New Roman" w:eastAsia="Arial" w:hAnsi="Times New Roman"/>
          <w:bCs/>
          <w:sz w:val="24"/>
          <w:szCs w:val="24"/>
        </w:rPr>
        <w:t>, além de áreas de necrose e hemorragia, identificando-se metástase de adenocarcinoma</w:t>
      </w:r>
      <w:r>
        <w:rPr>
          <w:rFonts w:ascii="Times New Roman" w:eastAsia="Arial" w:hAnsi="Times New Roman"/>
          <w:bCs/>
          <w:sz w:val="24"/>
          <w:szCs w:val="24"/>
        </w:rPr>
        <w:t>. P</w:t>
      </w:r>
      <w:r w:rsidRPr="003B296B">
        <w:rPr>
          <w:rFonts w:ascii="Times New Roman" w:eastAsia="Arial" w:hAnsi="Times New Roman"/>
          <w:bCs/>
          <w:sz w:val="24"/>
          <w:szCs w:val="24"/>
        </w:rPr>
        <w:t>eritônio, mesentério e bexiga mostr</w:t>
      </w:r>
      <w:r>
        <w:rPr>
          <w:rFonts w:ascii="Times New Roman" w:eastAsia="Arial" w:hAnsi="Times New Roman"/>
          <w:bCs/>
          <w:sz w:val="24"/>
          <w:szCs w:val="24"/>
        </w:rPr>
        <w:t>aram</w:t>
      </w:r>
      <w:r w:rsidRPr="003B296B">
        <w:rPr>
          <w:rFonts w:ascii="Times New Roman" w:eastAsia="Arial" w:hAnsi="Times New Roman"/>
          <w:bCs/>
          <w:sz w:val="24"/>
          <w:szCs w:val="24"/>
        </w:rPr>
        <w:t xml:space="preserve"> múltiplas áreas afetadas por neoplasia que reproduz estruturas acinares revestidas por epitélio maligno, além de áreas de necrose e hemorragia, identificando-se metástase de adenocarcinoma Na avaliação microscópica do baço observou-se elementos reativos na polpa branca, quadro compatível com esplenoma de polpa branca e descartando metástase.</w:t>
      </w:r>
    </w:p>
    <w:p w14:paraId="005D9DF7" w14:textId="7FF00F58" w:rsidR="00317982" w:rsidRDefault="00317982" w:rsidP="00093D64">
      <w:pPr>
        <w:spacing w:line="276" w:lineRule="auto"/>
        <w:rPr>
          <w:rFonts w:ascii="Times New Roman" w:eastAsia="Arial" w:hAnsi="Times New Roman"/>
          <w:bCs/>
          <w:sz w:val="24"/>
          <w:szCs w:val="24"/>
        </w:rPr>
      </w:pPr>
    </w:p>
    <w:p w14:paraId="3789B275" w14:textId="77777777" w:rsidR="002D5E2C" w:rsidRPr="00317982" w:rsidRDefault="002D5E2C" w:rsidP="00093D64">
      <w:pPr>
        <w:spacing w:line="276" w:lineRule="auto"/>
        <w:rPr>
          <w:rFonts w:ascii="Times New Roman" w:eastAsia="Arial" w:hAnsi="Times New Roman"/>
          <w:bCs/>
          <w:sz w:val="24"/>
          <w:szCs w:val="24"/>
        </w:rPr>
      </w:pPr>
    </w:p>
    <w:p w14:paraId="62B41CCB" w14:textId="1519043B" w:rsidR="003B296B" w:rsidRPr="003B296B" w:rsidRDefault="00093D64" w:rsidP="00093D64">
      <w:pPr>
        <w:spacing w:after="120" w:line="276" w:lineRule="auto"/>
        <w:jc w:val="center"/>
        <w:rPr>
          <w:rFonts w:ascii="Times New Roman" w:eastAsia="Arial" w:hAnsi="Times New Roman"/>
          <w:b/>
          <w:sz w:val="24"/>
          <w:szCs w:val="24"/>
        </w:rPr>
      </w:pPr>
      <w:r>
        <w:rPr>
          <w:rFonts w:ascii="Times New Roman" w:eastAsia="Arial" w:hAnsi="Times New Roman"/>
          <w:b/>
          <w:sz w:val="24"/>
          <w:szCs w:val="24"/>
        </w:rPr>
        <w:t xml:space="preserve">RESULTADOS E </w:t>
      </w:r>
      <w:r w:rsidR="003B296B" w:rsidRPr="003B296B">
        <w:rPr>
          <w:rFonts w:ascii="Times New Roman" w:eastAsia="Arial" w:hAnsi="Times New Roman"/>
          <w:b/>
          <w:sz w:val="24"/>
          <w:szCs w:val="24"/>
        </w:rPr>
        <w:t>DISCUSSÃO</w:t>
      </w:r>
    </w:p>
    <w:p w14:paraId="32C18FC8" w14:textId="6091CEEC" w:rsidR="003B296B" w:rsidRPr="003B296B" w:rsidRDefault="003B296B" w:rsidP="00093D64">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 xml:space="preserve">No relato, o animal era SRD, possuía 8 anos de idade e havia sido castrado há cerca de um mês antes do procedimento cirúrgico. Esses achados corroboram aspectos epidemiológicos encontrados em literatura (MUKARATIRWA e CHITURA, 2007). A principal queixa clínica foi o tenesmo, porém o animal também apresentava dificuldade de locomoção, dor intensa e aumento considerável no abdômen, apatia, hiporexia, hipodipsia, sendo todos sinais clínicos compatíveis com a afecção (PINHEIRO, 2013) Quanto ao exames laboratoriais, não há alterações específicas de neoplasia prostática em literatura, contudo o exame hematológico revelou alterações de grande importância para o quadro clínico geral do animal (PACLIKOVA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2006).</w:t>
      </w:r>
    </w:p>
    <w:p w14:paraId="46B5C50C" w14:textId="5861F1FF" w:rsidR="003B296B" w:rsidRPr="003B296B" w:rsidRDefault="003B296B" w:rsidP="00093D64">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Quanto ao diagnóstico, o toque retal é o melhor método para uma avaliação física da próstata do cão (PINHEIRO, 2013; SMITH, 2008), tendo tido grande auxílio no caso para a suspeita inicial da afecção. A ultrassonografia é o exame de imagem de escolha,  avalia</w:t>
      </w:r>
      <w:r w:rsidR="009D7AEC">
        <w:rPr>
          <w:rFonts w:ascii="Times New Roman" w:eastAsia="Arial" w:hAnsi="Times New Roman"/>
          <w:bCs/>
          <w:sz w:val="24"/>
          <w:szCs w:val="24"/>
        </w:rPr>
        <w:t>ndo</w:t>
      </w:r>
      <w:r w:rsidRPr="003B296B">
        <w:rPr>
          <w:rFonts w:ascii="Times New Roman" w:eastAsia="Arial" w:hAnsi="Times New Roman"/>
          <w:bCs/>
          <w:sz w:val="24"/>
          <w:szCs w:val="24"/>
        </w:rPr>
        <w:t xml:space="preserve"> contorno, parênquima e dimensões prostáticas (GADELHA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2008). Apesar de não ter sido realizada </w:t>
      </w:r>
      <w:r w:rsidR="009D7AEC">
        <w:rPr>
          <w:rFonts w:ascii="Times New Roman" w:eastAsia="Arial" w:hAnsi="Times New Roman"/>
          <w:bCs/>
          <w:sz w:val="24"/>
          <w:szCs w:val="24"/>
        </w:rPr>
        <w:t xml:space="preserve">o novo exame </w:t>
      </w:r>
      <w:r w:rsidRPr="003B296B">
        <w:rPr>
          <w:rFonts w:ascii="Times New Roman" w:eastAsia="Arial" w:hAnsi="Times New Roman"/>
          <w:bCs/>
          <w:sz w:val="24"/>
          <w:szCs w:val="24"/>
        </w:rPr>
        <w:t xml:space="preserve">neste caso, </w:t>
      </w:r>
      <w:r w:rsidR="009D7AEC">
        <w:rPr>
          <w:rFonts w:ascii="Times New Roman" w:eastAsia="Arial" w:hAnsi="Times New Roman"/>
          <w:bCs/>
          <w:sz w:val="24"/>
          <w:szCs w:val="24"/>
        </w:rPr>
        <w:t>o</w:t>
      </w:r>
      <w:r w:rsidRPr="003B296B">
        <w:rPr>
          <w:rFonts w:ascii="Times New Roman" w:eastAsia="Arial" w:hAnsi="Times New Roman"/>
          <w:bCs/>
          <w:sz w:val="24"/>
          <w:szCs w:val="24"/>
        </w:rPr>
        <w:t xml:space="preserve"> anterior já havia indicado grande alterações indicativas de neoplasia e metástases em bexiga e baço A radiografia é um bom meio de diagnóstico complementar, porém a presença de fezes em intestino e repleção da bexiga podem impedir a visualização da próstata (MEMON, 2007), como ocorreu no caso descrito. A avaliação histopatológica da próstata foi fundamental para a confirmação da neoplasia prostática e suas metástases. Além de ser um exame definitivo, permitiu a classificação e estadiamento da neoplasia, sendo o padrão ouro diagnóstico para afecções neoplásicas.</w:t>
      </w:r>
    </w:p>
    <w:p w14:paraId="54686B7E" w14:textId="5A52D88E" w:rsidR="008B5C62" w:rsidRPr="003B296B" w:rsidRDefault="003B296B" w:rsidP="00093D64">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 xml:space="preserve">As metástases encontradas no caso não se encontram entre os locais mais comuns deste tipo de neoplasia (SMITH, 2008), tendo apenas um relato anterior  descrito em bexiga (TAYLOR, 1973). Desta forma, este aparenta ser o primeiro relato de metástases de adenocarcinoma em peritônio e/ou mesentério. O tratamento cirúrgico (prostatectomia total) pode ser realizado com sucesso em pacientes que ainda não apresentam metástases (FREITAG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2007). Contudo, a grande maioria dos casos culminam com a eutanásia ou óbito do animal (FEIER </w:t>
      </w:r>
      <w:r w:rsidRPr="003B296B">
        <w:rPr>
          <w:rFonts w:ascii="Times New Roman" w:eastAsia="Arial" w:hAnsi="Times New Roman"/>
          <w:bCs/>
          <w:i/>
          <w:iCs/>
          <w:sz w:val="24"/>
          <w:szCs w:val="24"/>
        </w:rPr>
        <w:t>et al.,</w:t>
      </w:r>
      <w:r w:rsidRPr="003B296B">
        <w:rPr>
          <w:rFonts w:ascii="Times New Roman" w:eastAsia="Arial" w:hAnsi="Times New Roman"/>
          <w:bCs/>
          <w:sz w:val="24"/>
          <w:szCs w:val="24"/>
        </w:rPr>
        <w:t xml:space="preserve"> 2012</w:t>
      </w:r>
      <w:r w:rsidR="006C76EA" w:rsidRPr="003B296B">
        <w:rPr>
          <w:rFonts w:ascii="Times New Roman" w:eastAsia="Arial" w:hAnsi="Times New Roman"/>
          <w:bCs/>
          <w:sz w:val="24"/>
          <w:szCs w:val="24"/>
        </w:rPr>
        <w:t>;</w:t>
      </w:r>
      <w:r w:rsidRPr="003B296B">
        <w:rPr>
          <w:rFonts w:ascii="Times New Roman" w:eastAsia="Arial" w:hAnsi="Times New Roman"/>
          <w:bCs/>
          <w:sz w:val="24"/>
          <w:szCs w:val="24"/>
        </w:rPr>
        <w:t xml:space="preserve"> TAYLOR, 1973), como foi o caso deste animal, que além das metástases também apresentou inviabilidade de remoção cirúrgica da próstata</w:t>
      </w:r>
      <w:r>
        <w:rPr>
          <w:rFonts w:ascii="Times New Roman" w:eastAsia="Arial" w:hAnsi="Times New Roman"/>
          <w:bCs/>
          <w:sz w:val="24"/>
          <w:szCs w:val="24"/>
        </w:rPr>
        <w:t>.</w:t>
      </w:r>
    </w:p>
    <w:p w14:paraId="5A1BC806" w14:textId="70D87BA1" w:rsidR="00BC5DED" w:rsidRDefault="00BC5DED" w:rsidP="00093D64">
      <w:pPr>
        <w:spacing w:line="276" w:lineRule="auto"/>
        <w:rPr>
          <w:rFonts w:ascii="Times New Roman" w:eastAsia="Arial" w:hAnsi="Times New Roman"/>
          <w:bCs/>
          <w:sz w:val="24"/>
          <w:szCs w:val="24"/>
        </w:rPr>
      </w:pPr>
    </w:p>
    <w:p w14:paraId="70C2144D" w14:textId="77777777" w:rsidR="00AA7C26" w:rsidRPr="00093D64" w:rsidRDefault="00AA7C26" w:rsidP="00093D64">
      <w:pPr>
        <w:spacing w:line="276" w:lineRule="auto"/>
        <w:rPr>
          <w:rFonts w:ascii="Times New Roman" w:eastAsia="Arial" w:hAnsi="Times New Roman"/>
          <w:bCs/>
          <w:sz w:val="24"/>
          <w:szCs w:val="24"/>
        </w:rPr>
      </w:pPr>
    </w:p>
    <w:p w14:paraId="61E86DDD" w14:textId="230D8FD0" w:rsidR="003B296B" w:rsidRPr="003B296B" w:rsidRDefault="003B296B" w:rsidP="00093D64">
      <w:pPr>
        <w:spacing w:after="120" w:line="276" w:lineRule="auto"/>
        <w:jc w:val="center"/>
        <w:rPr>
          <w:rFonts w:ascii="Times New Roman" w:eastAsia="Arial" w:hAnsi="Times New Roman"/>
          <w:b/>
          <w:sz w:val="24"/>
          <w:szCs w:val="24"/>
        </w:rPr>
      </w:pPr>
      <w:r w:rsidRPr="003B296B">
        <w:rPr>
          <w:rFonts w:ascii="Times New Roman" w:eastAsia="Arial" w:hAnsi="Times New Roman"/>
          <w:b/>
          <w:sz w:val="24"/>
          <w:szCs w:val="24"/>
        </w:rPr>
        <w:t>CONCLUS</w:t>
      </w:r>
      <w:r w:rsidR="00093D64">
        <w:rPr>
          <w:rFonts w:ascii="Times New Roman" w:eastAsia="Arial" w:hAnsi="Times New Roman"/>
          <w:b/>
          <w:sz w:val="24"/>
          <w:szCs w:val="24"/>
        </w:rPr>
        <w:t>ÕES</w:t>
      </w:r>
    </w:p>
    <w:p w14:paraId="46C6A310" w14:textId="7505CE30" w:rsidR="003B296B" w:rsidRPr="003B296B" w:rsidRDefault="003B296B" w:rsidP="00093D64">
      <w:pPr>
        <w:spacing w:line="276" w:lineRule="auto"/>
        <w:ind w:firstLine="851"/>
        <w:jc w:val="both"/>
        <w:rPr>
          <w:rFonts w:ascii="Times New Roman" w:eastAsia="Arial" w:hAnsi="Times New Roman"/>
          <w:bCs/>
          <w:sz w:val="24"/>
          <w:szCs w:val="24"/>
        </w:rPr>
      </w:pPr>
      <w:r w:rsidRPr="003B296B">
        <w:rPr>
          <w:rFonts w:ascii="Times New Roman" w:eastAsia="Arial" w:hAnsi="Times New Roman"/>
          <w:bCs/>
          <w:sz w:val="24"/>
          <w:szCs w:val="24"/>
        </w:rPr>
        <w:t xml:space="preserve">O tratamento do adenocarcinoma prostático torna-se inviável quando o diagnóstico é tardio devido a sua alta agressividade e capacidade metastática. Tal relato demonstra a importância da avaliação rotineira da próstata, sendo fundamental </w:t>
      </w:r>
      <w:r w:rsidR="009D7AEC">
        <w:rPr>
          <w:rFonts w:ascii="Times New Roman" w:eastAsia="Arial" w:hAnsi="Times New Roman"/>
          <w:bCs/>
          <w:sz w:val="24"/>
          <w:szCs w:val="24"/>
        </w:rPr>
        <w:t>o</w:t>
      </w:r>
      <w:r w:rsidRPr="003B296B">
        <w:rPr>
          <w:rFonts w:ascii="Times New Roman" w:eastAsia="Arial" w:hAnsi="Times New Roman"/>
          <w:bCs/>
          <w:sz w:val="24"/>
          <w:szCs w:val="24"/>
        </w:rPr>
        <w:t xml:space="preserve"> toque retal  e exames </w:t>
      </w:r>
      <w:r w:rsidRPr="003B296B">
        <w:rPr>
          <w:rFonts w:ascii="Times New Roman" w:eastAsia="Arial" w:hAnsi="Times New Roman"/>
          <w:bCs/>
          <w:sz w:val="24"/>
          <w:szCs w:val="24"/>
        </w:rPr>
        <w:lastRenderedPageBreak/>
        <w:t xml:space="preserve">ultrassonográficos em prol de um diagnóstico precoce. Além disso, deve-se ter em mente que casos de aumento prostático não necessariamente estão relacionados à presença do testículo, devendo-se avaliar esta glândula mesmo após orquiectomias e em </w:t>
      </w:r>
      <w:r w:rsidR="009D7AEC">
        <w:rPr>
          <w:rFonts w:ascii="Times New Roman" w:eastAsia="Arial" w:hAnsi="Times New Roman"/>
          <w:bCs/>
          <w:sz w:val="24"/>
          <w:szCs w:val="24"/>
        </w:rPr>
        <w:t>cães</w:t>
      </w:r>
      <w:r w:rsidRPr="003B296B">
        <w:rPr>
          <w:rFonts w:ascii="Times New Roman" w:eastAsia="Arial" w:hAnsi="Times New Roman"/>
          <w:bCs/>
          <w:sz w:val="24"/>
          <w:szCs w:val="24"/>
        </w:rPr>
        <w:t xml:space="preserve"> castrados.</w:t>
      </w:r>
    </w:p>
    <w:p w14:paraId="334BB062" w14:textId="26BCEAFC" w:rsidR="00BC5DED" w:rsidRDefault="00BC5DED" w:rsidP="00093D64">
      <w:pPr>
        <w:tabs>
          <w:tab w:val="center" w:pos="4395"/>
          <w:tab w:val="left" w:pos="6345"/>
        </w:tabs>
        <w:spacing w:line="276" w:lineRule="auto"/>
        <w:rPr>
          <w:rFonts w:ascii="Times New Roman" w:eastAsia="Arial" w:hAnsi="Times New Roman"/>
          <w:bCs/>
          <w:sz w:val="24"/>
          <w:szCs w:val="24"/>
        </w:rPr>
      </w:pPr>
    </w:p>
    <w:p w14:paraId="388F9379" w14:textId="77777777" w:rsidR="00093D64" w:rsidRPr="00093D64" w:rsidRDefault="00093D64" w:rsidP="00093D64">
      <w:pPr>
        <w:tabs>
          <w:tab w:val="center" w:pos="4395"/>
          <w:tab w:val="left" w:pos="6345"/>
        </w:tabs>
        <w:spacing w:line="276" w:lineRule="auto"/>
        <w:rPr>
          <w:rFonts w:ascii="Times New Roman" w:eastAsia="Arial" w:hAnsi="Times New Roman"/>
          <w:bCs/>
          <w:sz w:val="24"/>
          <w:szCs w:val="24"/>
        </w:rPr>
      </w:pPr>
    </w:p>
    <w:p w14:paraId="19997E25" w14:textId="7BD6273F" w:rsidR="003B296B" w:rsidRPr="003B296B" w:rsidRDefault="003B296B" w:rsidP="00093D64">
      <w:pPr>
        <w:tabs>
          <w:tab w:val="center" w:pos="4395"/>
          <w:tab w:val="left" w:pos="6345"/>
        </w:tabs>
        <w:spacing w:after="120" w:line="276" w:lineRule="auto"/>
        <w:jc w:val="center"/>
        <w:rPr>
          <w:rFonts w:ascii="Times New Roman" w:eastAsia="Arial" w:hAnsi="Times New Roman"/>
          <w:b/>
          <w:sz w:val="24"/>
          <w:szCs w:val="24"/>
        </w:rPr>
      </w:pPr>
      <w:r w:rsidRPr="003B296B">
        <w:rPr>
          <w:rFonts w:ascii="Times New Roman" w:eastAsia="Arial" w:hAnsi="Times New Roman"/>
          <w:b/>
          <w:sz w:val="24"/>
          <w:szCs w:val="24"/>
        </w:rPr>
        <w:t>REFERÊNCIAS</w:t>
      </w:r>
    </w:p>
    <w:p w14:paraId="3CF8BE82" w14:textId="6F517960" w:rsidR="003B296B" w:rsidRPr="003B296B" w:rsidRDefault="003B296B" w:rsidP="00093D64">
      <w:pPr>
        <w:spacing w:after="120" w:line="276" w:lineRule="auto"/>
        <w:jc w:val="both"/>
        <w:rPr>
          <w:rFonts w:ascii="Times New Roman" w:eastAsia="Arial" w:hAnsi="Times New Roman"/>
          <w:bCs/>
          <w:sz w:val="24"/>
          <w:szCs w:val="24"/>
          <w:lang w:val="en-US"/>
        </w:rPr>
      </w:pPr>
      <w:r w:rsidRPr="00C14598">
        <w:rPr>
          <w:rFonts w:ascii="Times New Roman" w:eastAsia="Arial" w:hAnsi="Times New Roman"/>
          <w:bCs/>
          <w:sz w:val="24"/>
          <w:szCs w:val="24"/>
        </w:rPr>
        <w:t xml:space="preserve">FEIER, D.; MIRCEANI, M.; PURDOIUI, R.C.; GALI, A.; PAPUCI, I.; BADEA, R. Prostatic adenocarcinoma with renal metastases in a dog diagnosed by contrast enhanced ultrasound - case report. </w:t>
      </w:r>
      <w:r w:rsidRPr="003B296B">
        <w:rPr>
          <w:rFonts w:ascii="Times New Roman" w:eastAsia="Arial" w:hAnsi="Times New Roman"/>
          <w:bCs/>
          <w:sz w:val="24"/>
          <w:szCs w:val="24"/>
          <w:lang w:val="en-US"/>
        </w:rPr>
        <w:t xml:space="preserve">Acta </w:t>
      </w:r>
      <w:proofErr w:type="spellStart"/>
      <w:r w:rsidRPr="003B296B">
        <w:rPr>
          <w:rFonts w:ascii="Times New Roman" w:eastAsia="Arial" w:hAnsi="Times New Roman"/>
          <w:bCs/>
          <w:sz w:val="24"/>
          <w:szCs w:val="24"/>
          <w:lang w:val="en-US"/>
        </w:rPr>
        <w:t>Veterinaria</w:t>
      </w:r>
      <w:proofErr w:type="spellEnd"/>
      <w:r w:rsidRPr="003B296B">
        <w:rPr>
          <w:rFonts w:ascii="Times New Roman" w:eastAsia="Arial" w:hAnsi="Times New Roman"/>
          <w:bCs/>
          <w:sz w:val="24"/>
          <w:szCs w:val="24"/>
          <w:lang w:val="en-US"/>
        </w:rPr>
        <w:t>, v.82, p.87-90, 2012.</w:t>
      </w:r>
    </w:p>
    <w:p w14:paraId="2DB160D6" w14:textId="77777777" w:rsidR="003B296B" w:rsidRPr="003B296B" w:rsidRDefault="003B296B" w:rsidP="00093D64">
      <w:pPr>
        <w:spacing w:after="120" w:line="276" w:lineRule="auto"/>
        <w:jc w:val="both"/>
        <w:rPr>
          <w:rFonts w:ascii="Times New Roman" w:eastAsia="Arial" w:hAnsi="Times New Roman"/>
          <w:bCs/>
          <w:sz w:val="24"/>
          <w:szCs w:val="24"/>
          <w:lang w:val="en-US"/>
        </w:rPr>
      </w:pPr>
      <w:r w:rsidRPr="003B296B">
        <w:rPr>
          <w:rFonts w:ascii="Times New Roman" w:eastAsia="Arial" w:hAnsi="Times New Roman"/>
          <w:bCs/>
          <w:sz w:val="24"/>
          <w:szCs w:val="24"/>
          <w:lang w:val="en-US"/>
        </w:rPr>
        <w:t>FORK, M.A.A.; ESCOBAR, H.M.; SOLLER, J.T.; STERENCZAK, K.A.; WILLENBROCK, S.; WINKLER, S.; DORSCH, M.; BERG, N.R.; HEDRICH, H.J.; BULLERDIEKL, J. Establishing an in vivo model of canine prostate carcinoma using the new cell line CT1258. BMC Cancer, v.8, p.240, 2008.</w:t>
      </w:r>
    </w:p>
    <w:p w14:paraId="08DCC2E5" w14:textId="77777777" w:rsidR="003B296B" w:rsidRPr="003B296B" w:rsidRDefault="003B296B" w:rsidP="00093D64">
      <w:pPr>
        <w:spacing w:after="120" w:line="276" w:lineRule="auto"/>
        <w:jc w:val="both"/>
        <w:rPr>
          <w:rFonts w:ascii="Times New Roman" w:eastAsia="Arial" w:hAnsi="Times New Roman"/>
          <w:bCs/>
          <w:sz w:val="24"/>
          <w:szCs w:val="24"/>
        </w:rPr>
      </w:pPr>
      <w:r w:rsidRPr="003B296B">
        <w:rPr>
          <w:rFonts w:ascii="Times New Roman" w:eastAsia="Arial" w:hAnsi="Times New Roman"/>
          <w:bCs/>
          <w:sz w:val="24"/>
          <w:szCs w:val="24"/>
          <w:lang w:val="en-US"/>
        </w:rPr>
        <w:t xml:space="preserve">FREITAG, T.; JERRAM, R.; WALKER, A.; WARMAN, C. Surgical management of common canine prostatic conditions. </w:t>
      </w:r>
      <w:r w:rsidRPr="003B296B">
        <w:rPr>
          <w:rFonts w:ascii="Times New Roman" w:eastAsia="Arial" w:hAnsi="Times New Roman"/>
          <w:bCs/>
          <w:sz w:val="24"/>
          <w:szCs w:val="24"/>
        </w:rPr>
        <w:t>Compendium on Continuing Education Practicing Veterinarian, v.29, p.658-663, 2007.</w:t>
      </w:r>
    </w:p>
    <w:p w14:paraId="182D73CE" w14:textId="77777777" w:rsidR="003B296B" w:rsidRPr="00511820" w:rsidRDefault="003B296B" w:rsidP="00093D64">
      <w:pPr>
        <w:spacing w:after="120" w:line="276" w:lineRule="auto"/>
        <w:jc w:val="both"/>
        <w:rPr>
          <w:rFonts w:ascii="Times New Roman" w:eastAsia="Arial" w:hAnsi="Times New Roman"/>
          <w:bCs/>
          <w:sz w:val="24"/>
          <w:szCs w:val="24"/>
          <w:lang w:val="pt-BR"/>
        </w:rPr>
      </w:pPr>
      <w:r w:rsidRPr="003B296B">
        <w:rPr>
          <w:rFonts w:ascii="Times New Roman" w:eastAsia="Arial" w:hAnsi="Times New Roman"/>
          <w:bCs/>
          <w:sz w:val="24"/>
          <w:szCs w:val="24"/>
        </w:rPr>
        <w:t xml:space="preserve">GADELHA, C.R.F.; VICENTE, W.R.R.; SILVA, L.D.M.; ALENCAR, A.A.; CAMPOS, A.C.N.; LIMA T.S.; DIÓGENES, D. Mensuração ultrassonográfica e física da próstata canina. </w:t>
      </w:r>
      <w:r w:rsidRPr="00511820">
        <w:rPr>
          <w:rFonts w:ascii="Times New Roman" w:eastAsia="Arial" w:hAnsi="Times New Roman"/>
          <w:bCs/>
          <w:sz w:val="24"/>
          <w:szCs w:val="24"/>
          <w:lang w:val="pt-BR"/>
        </w:rPr>
        <w:t>Ciência Animal, v.18, n.2, p.51-56, 2008.</w:t>
      </w:r>
    </w:p>
    <w:p w14:paraId="4AC445FD" w14:textId="1D7607A1" w:rsidR="003B296B" w:rsidRPr="003B296B" w:rsidRDefault="003B296B" w:rsidP="00093D64">
      <w:pPr>
        <w:spacing w:after="120" w:line="276" w:lineRule="auto"/>
        <w:jc w:val="both"/>
        <w:rPr>
          <w:rFonts w:ascii="Times New Roman" w:eastAsia="Arial" w:hAnsi="Times New Roman"/>
          <w:bCs/>
          <w:sz w:val="24"/>
          <w:szCs w:val="24"/>
          <w:lang w:val="en-US"/>
        </w:rPr>
      </w:pPr>
      <w:r w:rsidRPr="00511820">
        <w:rPr>
          <w:rFonts w:ascii="Times New Roman" w:eastAsia="Arial" w:hAnsi="Times New Roman"/>
          <w:bCs/>
          <w:sz w:val="24"/>
          <w:szCs w:val="24"/>
          <w:lang w:val="pt-BR"/>
        </w:rPr>
        <w:t xml:space="preserve">JOHNSTON, S.D.; KAMOLPATANA, K.; ROOT-KUSTRITZ, M.V.; G.R. JOHNSTON. </w:t>
      </w:r>
      <w:r w:rsidRPr="003B296B">
        <w:rPr>
          <w:rFonts w:ascii="Times New Roman" w:eastAsia="Arial" w:hAnsi="Times New Roman"/>
          <w:bCs/>
          <w:sz w:val="24"/>
          <w:szCs w:val="24"/>
          <w:lang w:val="en-US"/>
        </w:rPr>
        <w:t>Prostatic disorders in dog. Animal Reproduction Science, v.60, p.405-415, 2000.</w:t>
      </w:r>
    </w:p>
    <w:p w14:paraId="66BDDF89" w14:textId="77777777" w:rsidR="003B296B" w:rsidRPr="003B296B" w:rsidRDefault="003B296B" w:rsidP="00093D64">
      <w:pPr>
        <w:spacing w:after="120" w:line="276" w:lineRule="auto"/>
        <w:jc w:val="both"/>
        <w:rPr>
          <w:rFonts w:ascii="Times New Roman" w:eastAsia="Arial" w:hAnsi="Times New Roman"/>
          <w:bCs/>
          <w:sz w:val="24"/>
          <w:szCs w:val="24"/>
          <w:lang w:val="en-US"/>
        </w:rPr>
      </w:pPr>
      <w:r w:rsidRPr="003B296B">
        <w:rPr>
          <w:rFonts w:ascii="Times New Roman" w:eastAsia="Arial" w:hAnsi="Times New Roman"/>
          <w:bCs/>
          <w:sz w:val="24"/>
          <w:szCs w:val="24"/>
          <w:lang w:val="en-US"/>
        </w:rPr>
        <w:t>MEMON, M.A. Common causes of male dog infertility. Theriogenology, v.68, p.322-328, 2007.</w:t>
      </w:r>
    </w:p>
    <w:p w14:paraId="1D3588CD" w14:textId="68315C45" w:rsidR="003B296B" w:rsidRPr="003B296B" w:rsidRDefault="003B296B" w:rsidP="00093D64">
      <w:pPr>
        <w:spacing w:after="120" w:line="276" w:lineRule="auto"/>
        <w:jc w:val="both"/>
        <w:rPr>
          <w:rFonts w:ascii="Times New Roman" w:eastAsia="Arial" w:hAnsi="Times New Roman"/>
          <w:bCs/>
          <w:sz w:val="24"/>
          <w:szCs w:val="24"/>
          <w:lang w:val="en-US"/>
        </w:rPr>
      </w:pPr>
      <w:r w:rsidRPr="003B296B">
        <w:rPr>
          <w:rFonts w:ascii="Times New Roman" w:eastAsia="Arial" w:hAnsi="Times New Roman"/>
          <w:bCs/>
          <w:sz w:val="24"/>
          <w:szCs w:val="24"/>
          <w:lang w:val="en-US"/>
        </w:rPr>
        <w:t>MUKARATIRWA, S.; CHITURA, A.T. Canine subclinical prostatic disease: histological prevalence and validity of digital rectal examination as a screening test. Journal of South African Veterinary Association, Kimberley, South Africa, v.78, n.2, p.66-68, 2007.</w:t>
      </w:r>
    </w:p>
    <w:p w14:paraId="29CDE7E2" w14:textId="77777777" w:rsidR="003B296B" w:rsidRPr="003B296B" w:rsidRDefault="003B296B" w:rsidP="00093D64">
      <w:pPr>
        <w:spacing w:after="120" w:line="276" w:lineRule="auto"/>
        <w:jc w:val="both"/>
        <w:rPr>
          <w:rFonts w:ascii="Times New Roman" w:eastAsia="Arial" w:hAnsi="Times New Roman"/>
          <w:bCs/>
          <w:sz w:val="24"/>
          <w:szCs w:val="24"/>
        </w:rPr>
      </w:pPr>
      <w:r w:rsidRPr="003B296B">
        <w:rPr>
          <w:rFonts w:ascii="Times New Roman" w:eastAsia="Arial" w:hAnsi="Times New Roman"/>
          <w:bCs/>
          <w:sz w:val="24"/>
          <w:szCs w:val="24"/>
          <w:lang w:val="en-US"/>
        </w:rPr>
        <w:t xml:space="preserve">PACLIKOVA, K.; KOHOUT, P.; VLASIN, M. Diagnostic possibilities in the management of canine prostatic disorders. </w:t>
      </w:r>
      <w:r w:rsidRPr="003B296B">
        <w:rPr>
          <w:rFonts w:ascii="Times New Roman" w:eastAsia="Arial" w:hAnsi="Times New Roman"/>
          <w:bCs/>
          <w:sz w:val="24"/>
          <w:szCs w:val="24"/>
        </w:rPr>
        <w:t>Veterinarni Medicina, v.51, n.1, p.1-13,2006.</w:t>
      </w:r>
    </w:p>
    <w:p w14:paraId="14616496" w14:textId="198810B2" w:rsidR="003B296B" w:rsidRPr="003B296B" w:rsidRDefault="003B296B" w:rsidP="00093D64">
      <w:pPr>
        <w:spacing w:after="120" w:line="276" w:lineRule="auto"/>
        <w:jc w:val="both"/>
        <w:rPr>
          <w:rFonts w:ascii="Times New Roman" w:eastAsia="Arial" w:hAnsi="Times New Roman"/>
          <w:bCs/>
          <w:sz w:val="24"/>
          <w:szCs w:val="24"/>
        </w:rPr>
      </w:pPr>
      <w:r w:rsidRPr="003B296B">
        <w:rPr>
          <w:rFonts w:ascii="Times New Roman" w:eastAsia="Arial" w:hAnsi="Times New Roman"/>
          <w:bCs/>
          <w:sz w:val="24"/>
          <w:szCs w:val="24"/>
        </w:rPr>
        <w:t>PINHEIRO, D.R.M. Abordagem ao diagnóstico de doenças da próstata do cão</w:t>
      </w:r>
      <w:r w:rsidR="006C76EA">
        <w:rPr>
          <w:rFonts w:ascii="Times New Roman" w:eastAsia="Arial" w:hAnsi="Times New Roman"/>
          <w:bCs/>
          <w:sz w:val="24"/>
          <w:szCs w:val="24"/>
        </w:rPr>
        <w:t xml:space="preserve"> </w:t>
      </w:r>
      <w:r w:rsidRPr="003B296B">
        <w:rPr>
          <w:rFonts w:ascii="Times New Roman" w:eastAsia="Arial" w:hAnsi="Times New Roman"/>
          <w:bCs/>
          <w:sz w:val="24"/>
          <w:szCs w:val="24"/>
        </w:rPr>
        <w:t>- Um estudo de casos. 2013. 92</w:t>
      </w:r>
      <w:r w:rsidR="00007D07">
        <w:rPr>
          <w:rFonts w:ascii="Times New Roman" w:eastAsia="Arial" w:hAnsi="Times New Roman"/>
          <w:bCs/>
          <w:sz w:val="24"/>
          <w:szCs w:val="24"/>
        </w:rPr>
        <w:t>p</w:t>
      </w:r>
      <w:r w:rsidRPr="003B296B">
        <w:rPr>
          <w:rFonts w:ascii="Times New Roman" w:eastAsia="Arial" w:hAnsi="Times New Roman"/>
          <w:bCs/>
          <w:sz w:val="24"/>
          <w:szCs w:val="24"/>
        </w:rPr>
        <w:t xml:space="preserve">. </w:t>
      </w:r>
      <w:r w:rsidR="00007D07">
        <w:rPr>
          <w:rFonts w:ascii="Times New Roman" w:eastAsia="Arial" w:hAnsi="Times New Roman"/>
          <w:bCs/>
          <w:sz w:val="24"/>
          <w:szCs w:val="24"/>
        </w:rPr>
        <w:t>(</w:t>
      </w:r>
      <w:r w:rsidRPr="003B296B">
        <w:rPr>
          <w:rFonts w:ascii="Times New Roman" w:eastAsia="Arial" w:hAnsi="Times New Roman"/>
          <w:bCs/>
          <w:sz w:val="24"/>
          <w:szCs w:val="24"/>
        </w:rPr>
        <w:t xml:space="preserve">Dissertação </w:t>
      </w:r>
      <w:r w:rsidR="00007D07">
        <w:rPr>
          <w:rFonts w:ascii="Times New Roman" w:eastAsia="Arial" w:hAnsi="Times New Roman"/>
          <w:bCs/>
          <w:sz w:val="24"/>
          <w:szCs w:val="24"/>
        </w:rPr>
        <w:t xml:space="preserve">de </w:t>
      </w:r>
      <w:r w:rsidRPr="003B296B">
        <w:rPr>
          <w:rFonts w:ascii="Times New Roman" w:eastAsia="Arial" w:hAnsi="Times New Roman"/>
          <w:bCs/>
          <w:sz w:val="24"/>
          <w:szCs w:val="24"/>
        </w:rPr>
        <w:t>Mestrado em Medicina Veterinária). Universidade de Trás-os-Montes e Alto Douro, Vila Real, 2013.</w:t>
      </w:r>
    </w:p>
    <w:p w14:paraId="775C8D47" w14:textId="77777777" w:rsidR="003B296B" w:rsidRPr="003B296B" w:rsidRDefault="003B296B" w:rsidP="00093D64">
      <w:pPr>
        <w:spacing w:after="120" w:line="276" w:lineRule="auto"/>
        <w:jc w:val="both"/>
        <w:rPr>
          <w:rFonts w:ascii="Times New Roman" w:eastAsia="Arial" w:hAnsi="Times New Roman"/>
          <w:bCs/>
          <w:sz w:val="24"/>
          <w:szCs w:val="24"/>
          <w:lang w:val="en-US"/>
        </w:rPr>
      </w:pPr>
      <w:r w:rsidRPr="003B296B">
        <w:rPr>
          <w:rFonts w:ascii="Times New Roman" w:eastAsia="Arial" w:hAnsi="Times New Roman"/>
          <w:bCs/>
          <w:sz w:val="24"/>
          <w:szCs w:val="24"/>
          <w:lang w:val="en-US"/>
        </w:rPr>
        <w:t>SMITH, J. Canine prostatic disease: A review of anatomy, pathology, diagnosis, and treatment. Theriogenology, v.7, n.3, p.375-383, 2008.</w:t>
      </w:r>
    </w:p>
    <w:p w14:paraId="65E01562" w14:textId="54BC24CD" w:rsidR="00093D64" w:rsidRPr="002E045C" w:rsidRDefault="003B296B" w:rsidP="00AA7C26">
      <w:pPr>
        <w:spacing w:after="120" w:line="276" w:lineRule="auto"/>
        <w:jc w:val="both"/>
        <w:rPr>
          <w:rFonts w:ascii="Times New Roman" w:eastAsia="Arial" w:hAnsi="Times New Roman"/>
          <w:bCs/>
          <w:sz w:val="24"/>
          <w:szCs w:val="24"/>
          <w:lang w:val="en-US"/>
        </w:rPr>
      </w:pPr>
      <w:r w:rsidRPr="003B296B">
        <w:rPr>
          <w:rFonts w:ascii="Times New Roman" w:eastAsia="Arial" w:hAnsi="Times New Roman"/>
          <w:bCs/>
          <w:sz w:val="24"/>
          <w:szCs w:val="24"/>
          <w:lang w:val="en-US"/>
        </w:rPr>
        <w:t>TAYLOR, P.A. Prostatic adenocarcinoma in a dog and a summary of ten cases.</w:t>
      </w:r>
      <w:r w:rsidR="006C76EA">
        <w:rPr>
          <w:rFonts w:ascii="Times New Roman" w:eastAsia="Arial" w:hAnsi="Times New Roman"/>
          <w:bCs/>
          <w:sz w:val="24"/>
          <w:szCs w:val="24"/>
          <w:lang w:val="en-US"/>
        </w:rPr>
        <w:t xml:space="preserve"> </w:t>
      </w:r>
      <w:r w:rsidRPr="003B296B">
        <w:rPr>
          <w:rFonts w:ascii="Times New Roman" w:eastAsia="Arial" w:hAnsi="Times New Roman"/>
          <w:bCs/>
          <w:sz w:val="24"/>
          <w:szCs w:val="24"/>
          <w:lang w:val="en-US"/>
        </w:rPr>
        <w:t>Canadian Veterinary Journal, v.14, n.7, p. 162-166,1973.</w:t>
      </w:r>
    </w:p>
    <w:sectPr w:rsidR="00093D64" w:rsidRPr="002E045C" w:rsidSect="00AA7C26">
      <w:headerReference w:type="default" r:id="rId11"/>
      <w:footerReference w:type="default" r:id="rId12"/>
      <w:pgSz w:w="11910" w:h="16840"/>
      <w:pgMar w:top="1418" w:right="1418" w:bottom="1418" w:left="1418" w:header="0" w:footer="0" w:gutter="0"/>
      <w:pgNumType w:start="34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1270" w14:textId="77777777" w:rsidR="00A21FA2" w:rsidRDefault="00A21FA2">
      <w:r>
        <w:separator/>
      </w:r>
    </w:p>
  </w:endnote>
  <w:endnote w:type="continuationSeparator" w:id="0">
    <w:p w14:paraId="2C2C5BBD" w14:textId="77777777" w:rsidR="00A21FA2" w:rsidRDefault="00A2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022588"/>
      <w:docPartObj>
        <w:docPartGallery w:val="Page Numbers (Bottom of Page)"/>
        <w:docPartUnique/>
      </w:docPartObj>
    </w:sdtPr>
    <w:sdtEndPr/>
    <w:sdtContent>
      <w:p w14:paraId="29C43D5D" w14:textId="42B920A1" w:rsidR="004B0AD4" w:rsidRDefault="004B0AD4">
        <w:pPr>
          <w:pStyle w:val="Rodap"/>
          <w:jc w:val="right"/>
        </w:pPr>
        <w:r>
          <w:fldChar w:fldCharType="begin"/>
        </w:r>
        <w:r>
          <w:instrText>PAGE   \* MERGEFORMAT</w:instrText>
        </w:r>
        <w:r>
          <w:fldChar w:fldCharType="separate"/>
        </w:r>
        <w:r>
          <w:rPr>
            <w:lang w:val="pt-BR"/>
          </w:rPr>
          <w:t>2</w:t>
        </w:r>
        <w:r>
          <w:fldChar w:fldCharType="end"/>
        </w:r>
      </w:p>
    </w:sdtContent>
  </w:sdt>
  <w:p w14:paraId="18343083" w14:textId="496A29A0" w:rsidR="004B0AD4" w:rsidRPr="004B0AD4" w:rsidRDefault="004B0AD4" w:rsidP="004B0AD4">
    <w:pPr>
      <w:pStyle w:val="Rodap"/>
      <w:tabs>
        <w:tab w:val="left" w:pos="3435"/>
        <w:tab w:val="right" w:pos="8781"/>
      </w:tabs>
      <w:rPr>
        <w:rFonts w:ascii="Times New Roman" w:hAnsi="Times New Roman"/>
      </w:rPr>
    </w:pPr>
    <w:bookmarkStart w:id="0" w:name="_Hlk30914572"/>
    <w:r w:rsidRPr="004B0AD4">
      <w:rPr>
        <w:rFonts w:ascii="Times New Roman" w:hAnsi="Times New Roman"/>
      </w:rPr>
      <w:t xml:space="preserve">*E-mail: </w:t>
    </w:r>
    <w:hyperlink r:id="rId1" w:history="1">
      <w:r w:rsidRPr="004B0AD4">
        <w:rPr>
          <w:rStyle w:val="Hyperlink"/>
          <w:rFonts w:ascii="Times New Roman" w:eastAsia="Times New Roman" w:hAnsi="Times New Roman"/>
          <w:u w:val="none"/>
        </w:rPr>
        <w:t>mv.amandaandrade@gmail.com</w:t>
      </w:r>
    </w:hyperlink>
  </w:p>
  <w:bookmarkEnd w:id="0"/>
  <w:p w14:paraId="00000050" w14:textId="38F1BA63" w:rsidR="008E61D4" w:rsidRDefault="008E61D4">
    <w:pPr>
      <w:pBdr>
        <w:top w:val="nil"/>
        <w:left w:val="nil"/>
        <w:bottom w:val="nil"/>
        <w:right w:val="nil"/>
        <w:between w:val="nil"/>
      </w:pBdr>
      <w:tabs>
        <w:tab w:val="center" w:pos="4252"/>
        <w:tab w:val="right" w:pos="8504"/>
      </w:tabs>
      <w:jc w:val="right"/>
      <w:rPr>
        <w:rFonts w:cs="Calibri"/>
        <w:color w:val="000000"/>
      </w:rPr>
    </w:pPr>
  </w:p>
  <w:p w14:paraId="2C882CE6" w14:textId="77777777" w:rsidR="004B0AD4" w:rsidRDefault="004B0AD4">
    <w:pPr>
      <w:pBdr>
        <w:top w:val="nil"/>
        <w:left w:val="nil"/>
        <w:bottom w:val="nil"/>
        <w:right w:val="nil"/>
        <w:between w:val="nil"/>
      </w:pBdr>
      <w:tabs>
        <w:tab w:val="center" w:pos="4252"/>
        <w:tab w:val="right" w:pos="8504"/>
      </w:tabs>
      <w:jc w:val="right"/>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B07B" w14:textId="77777777" w:rsidR="00A21FA2" w:rsidRDefault="00A21FA2">
      <w:r>
        <w:separator/>
      </w:r>
    </w:p>
  </w:footnote>
  <w:footnote w:type="continuationSeparator" w:id="0">
    <w:p w14:paraId="609CF7F1" w14:textId="77777777" w:rsidR="00A21FA2" w:rsidRDefault="00A2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1195" w14:textId="74DE0C33" w:rsidR="004B0AD4" w:rsidRDefault="004B0AD4">
    <w:pPr>
      <w:pStyle w:val="Cabealho"/>
    </w:pPr>
  </w:p>
  <w:p w14:paraId="0586F1AC" w14:textId="24F211C0" w:rsidR="004B0AD4" w:rsidRDefault="004B0AD4">
    <w:pPr>
      <w:pStyle w:val="Cabealho"/>
    </w:pPr>
  </w:p>
  <w:p w14:paraId="4406ABAE" w14:textId="2E749833" w:rsidR="004B0AD4" w:rsidRDefault="004B0AD4" w:rsidP="004B0AD4">
    <w:pPr>
      <w:pStyle w:val="Cabealho"/>
      <w:rPr>
        <w:rFonts w:ascii="Times New Roman" w:hAnsi="Times New Roman"/>
      </w:rPr>
    </w:pPr>
    <w:r w:rsidRPr="00077B6F">
      <w:rPr>
        <w:rFonts w:ascii="Times New Roman" w:hAnsi="Times New Roman"/>
      </w:rPr>
      <w:t>Ciência Animal, v.</w:t>
    </w:r>
    <w:r>
      <w:rPr>
        <w:rFonts w:ascii="Times New Roman" w:hAnsi="Times New Roman"/>
      </w:rPr>
      <w:t>30</w:t>
    </w:r>
    <w:r w:rsidRPr="00077B6F">
      <w:rPr>
        <w:rFonts w:ascii="Times New Roman" w:hAnsi="Times New Roman"/>
      </w:rPr>
      <w:t>, n.</w:t>
    </w:r>
    <w:r>
      <w:rPr>
        <w:rFonts w:ascii="Times New Roman" w:hAnsi="Times New Roman"/>
      </w:rPr>
      <w:t>4</w:t>
    </w:r>
    <w:r w:rsidRPr="00077B6F">
      <w:rPr>
        <w:rFonts w:ascii="Times New Roman" w:hAnsi="Times New Roman"/>
      </w:rPr>
      <w:t>, p.</w:t>
    </w:r>
    <w:r w:rsidR="00AA7C26">
      <w:rPr>
        <w:rFonts w:ascii="Times New Roman" w:hAnsi="Times New Roman"/>
      </w:rPr>
      <w:t>347</w:t>
    </w:r>
    <w:r w:rsidRPr="00077B6F">
      <w:rPr>
        <w:rFonts w:ascii="Times New Roman" w:hAnsi="Times New Roman"/>
      </w:rPr>
      <w:t>-</w:t>
    </w:r>
    <w:r w:rsidR="00AA7C26">
      <w:rPr>
        <w:rFonts w:ascii="Times New Roman" w:hAnsi="Times New Roman"/>
      </w:rPr>
      <w:t>351</w:t>
    </w:r>
    <w:r w:rsidRPr="00077B6F">
      <w:rPr>
        <w:rFonts w:ascii="Times New Roman" w:hAnsi="Times New Roman"/>
      </w:rPr>
      <w:t>, 20</w:t>
    </w:r>
    <w:r>
      <w:rPr>
        <w:rFonts w:ascii="Times New Roman" w:hAnsi="Times New Roman"/>
      </w:rPr>
      <w:t>20</w:t>
    </w:r>
    <w:r w:rsidRPr="00077B6F">
      <w:rPr>
        <w:rFonts w:ascii="Times New Roman" w:hAnsi="Times New Roman"/>
      </w:rPr>
      <w:t xml:space="preserve">. Supl. </w:t>
    </w:r>
    <w:r>
      <w:rPr>
        <w:rFonts w:ascii="Times New Roman" w:hAnsi="Times New Roman"/>
      </w:rPr>
      <w:t>2</w:t>
    </w:r>
    <w:r w:rsidRPr="00077B6F">
      <w:rPr>
        <w:rFonts w:ascii="Times New Roman" w:hAnsi="Times New Roman"/>
      </w:rPr>
      <w:t xml:space="preserve"> (</w:t>
    </w:r>
    <w:r>
      <w:rPr>
        <w:rFonts w:ascii="Times New Roman" w:hAnsi="Times New Roman"/>
      </w:rPr>
      <w:t>X CONERA</w:t>
    </w:r>
    <w:r w:rsidRPr="00077B6F">
      <w:rPr>
        <w:rFonts w:ascii="Times New Roman" w:hAnsi="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D4"/>
    <w:rsid w:val="00007D07"/>
    <w:rsid w:val="000258D0"/>
    <w:rsid w:val="00070D32"/>
    <w:rsid w:val="00093D64"/>
    <w:rsid w:val="0011395D"/>
    <w:rsid w:val="001511D4"/>
    <w:rsid w:val="002B79B9"/>
    <w:rsid w:val="002D5E2C"/>
    <w:rsid w:val="002E045C"/>
    <w:rsid w:val="00317982"/>
    <w:rsid w:val="00351B7E"/>
    <w:rsid w:val="003B296B"/>
    <w:rsid w:val="003C4086"/>
    <w:rsid w:val="004B0AD4"/>
    <w:rsid w:val="00511820"/>
    <w:rsid w:val="00515ED5"/>
    <w:rsid w:val="00541F63"/>
    <w:rsid w:val="00561822"/>
    <w:rsid w:val="0056280D"/>
    <w:rsid w:val="005B0FEA"/>
    <w:rsid w:val="005D7EB6"/>
    <w:rsid w:val="00606410"/>
    <w:rsid w:val="00655B0F"/>
    <w:rsid w:val="00676DBB"/>
    <w:rsid w:val="006C76EA"/>
    <w:rsid w:val="006E41D3"/>
    <w:rsid w:val="00703D17"/>
    <w:rsid w:val="007F006D"/>
    <w:rsid w:val="008510DF"/>
    <w:rsid w:val="008B5C62"/>
    <w:rsid w:val="008E61D4"/>
    <w:rsid w:val="009D7AEC"/>
    <w:rsid w:val="009E17C4"/>
    <w:rsid w:val="009E79AE"/>
    <w:rsid w:val="00A158A5"/>
    <w:rsid w:val="00A21FA2"/>
    <w:rsid w:val="00AA5C16"/>
    <w:rsid w:val="00AA7C26"/>
    <w:rsid w:val="00B71CE6"/>
    <w:rsid w:val="00BC5DED"/>
    <w:rsid w:val="00C14598"/>
    <w:rsid w:val="00C94D03"/>
    <w:rsid w:val="00C96BF0"/>
    <w:rsid w:val="00CD2AD3"/>
    <w:rsid w:val="00D43059"/>
    <w:rsid w:val="00D52300"/>
    <w:rsid w:val="00D80100"/>
    <w:rsid w:val="00DC5DE1"/>
    <w:rsid w:val="00E262D4"/>
    <w:rsid w:val="00ED780B"/>
    <w:rsid w:val="00F165D0"/>
    <w:rsid w:val="00F92625"/>
    <w:rsid w:val="00FD5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DD2F"/>
  <w15:docId w15:val="{EB943C8D-3DAD-431A-A1DF-7FBC738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6F"/>
    <w:rPr>
      <w:rFonts w:cs="Times New Roman"/>
    </w:rPr>
  </w:style>
  <w:style w:type="paragraph" w:styleId="Ttulo1">
    <w:name w:val="heading 1"/>
    <w:basedOn w:val="Normal"/>
    <w:link w:val="Ttulo1Char"/>
    <w:uiPriority w:val="9"/>
    <w:qFormat/>
    <w:rsid w:val="00B036BD"/>
    <w:pPr>
      <w:widowControl w:val="0"/>
      <w:autoSpaceDE w:val="0"/>
      <w:autoSpaceDN w:val="0"/>
      <w:spacing w:before="74"/>
      <w:ind w:left="2767" w:right="2987"/>
      <w:jc w:val="center"/>
      <w:outlineLvl w:val="0"/>
    </w:pPr>
    <w:rPr>
      <w:rFonts w:ascii="Arial" w:eastAsia="Arial" w:hAnsi="Arial" w:cs="Arial"/>
      <w:b/>
      <w:bCs/>
      <w:sz w:val="28"/>
      <w:szCs w:val="28"/>
    </w:rPr>
  </w:style>
  <w:style w:type="paragraph" w:styleId="Ttulo2">
    <w:name w:val="heading 2"/>
    <w:basedOn w:val="Normal"/>
    <w:next w:val="Normal"/>
    <w:link w:val="Ttulo2Char"/>
    <w:uiPriority w:val="9"/>
    <w:semiHidden/>
    <w:unhideWhenUsed/>
    <w:qFormat/>
    <w:rsid w:val="004955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EA0773"/>
    <w:rPr>
      <w:color w:val="0000FF"/>
      <w:u w:val="single"/>
    </w:rPr>
  </w:style>
  <w:style w:type="character" w:customStyle="1" w:styleId="Ttulo1Char">
    <w:name w:val="Título 1 Char"/>
    <w:basedOn w:val="Fontepargpadro"/>
    <w:link w:val="Ttulo1"/>
    <w:uiPriority w:val="9"/>
    <w:rsid w:val="00B036BD"/>
    <w:rPr>
      <w:rFonts w:ascii="Arial" w:eastAsia="Arial" w:hAnsi="Arial" w:cs="Arial"/>
      <w:b/>
      <w:bCs/>
      <w:sz w:val="28"/>
      <w:szCs w:val="28"/>
      <w:lang w:val="pt-PT"/>
    </w:rPr>
  </w:style>
  <w:style w:type="paragraph" w:styleId="Corpodetexto">
    <w:name w:val="Body Text"/>
    <w:basedOn w:val="Normal"/>
    <w:link w:val="CorpodetextoChar"/>
    <w:uiPriority w:val="1"/>
    <w:unhideWhenUsed/>
    <w:qFormat/>
    <w:rsid w:val="00B036BD"/>
    <w:pPr>
      <w:widowControl w:val="0"/>
      <w:autoSpaceDE w:val="0"/>
      <w:autoSpaceDN w:val="0"/>
    </w:pPr>
    <w:rPr>
      <w:rFonts w:ascii="Arial" w:eastAsia="Arial" w:hAnsi="Arial" w:cs="Arial"/>
      <w:sz w:val="24"/>
      <w:szCs w:val="24"/>
    </w:rPr>
  </w:style>
  <w:style w:type="character" w:customStyle="1" w:styleId="CorpodetextoChar">
    <w:name w:val="Corpo de texto Char"/>
    <w:basedOn w:val="Fontepargpadro"/>
    <w:link w:val="Corpodetexto"/>
    <w:uiPriority w:val="1"/>
    <w:rsid w:val="00B036BD"/>
    <w:rPr>
      <w:rFonts w:ascii="Arial" w:eastAsia="Arial" w:hAnsi="Arial" w:cs="Arial"/>
      <w:sz w:val="24"/>
      <w:szCs w:val="24"/>
      <w:lang w:val="pt-PT"/>
    </w:rPr>
  </w:style>
  <w:style w:type="character" w:customStyle="1" w:styleId="Ttulo2Char">
    <w:name w:val="Título 2 Char"/>
    <w:basedOn w:val="Fontepargpadro"/>
    <w:link w:val="Ttulo2"/>
    <w:uiPriority w:val="9"/>
    <w:semiHidden/>
    <w:rsid w:val="00495522"/>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1"/>
    <w:qFormat/>
    <w:rsid w:val="00495522"/>
    <w:pPr>
      <w:widowControl w:val="0"/>
      <w:autoSpaceDE w:val="0"/>
      <w:autoSpaceDN w:val="0"/>
      <w:ind w:left="1444" w:hanging="403"/>
    </w:pPr>
    <w:rPr>
      <w:rFonts w:ascii="Arial" w:eastAsia="Arial" w:hAnsi="Arial" w:cs="Arial"/>
    </w:rPr>
  </w:style>
  <w:style w:type="paragraph" w:customStyle="1" w:styleId="TableParagraph">
    <w:name w:val="Table Paragraph"/>
    <w:basedOn w:val="Normal"/>
    <w:uiPriority w:val="1"/>
    <w:qFormat/>
    <w:rsid w:val="003724D6"/>
    <w:pPr>
      <w:widowControl w:val="0"/>
      <w:autoSpaceDE w:val="0"/>
      <w:autoSpaceDN w:val="0"/>
    </w:pPr>
    <w:rPr>
      <w:rFonts w:ascii="Arial" w:eastAsia="Arial" w:hAnsi="Arial" w:cs="Arial"/>
    </w:rPr>
  </w:style>
  <w:style w:type="table" w:customStyle="1" w:styleId="TableNormal1">
    <w:name w:val="Table Normal"/>
    <w:uiPriority w:val="2"/>
    <w:semiHidden/>
    <w:qFormat/>
    <w:rsid w:val="003724D6"/>
    <w:pPr>
      <w:widowControl w:val="0"/>
      <w:autoSpaceDE w:val="0"/>
      <w:autoSpaceDN w:val="0"/>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EB39A8"/>
    <w:pPr>
      <w:tabs>
        <w:tab w:val="center" w:pos="4252"/>
        <w:tab w:val="right" w:pos="8504"/>
      </w:tabs>
    </w:pPr>
  </w:style>
  <w:style w:type="character" w:customStyle="1" w:styleId="CabealhoChar">
    <w:name w:val="Cabeçalho Char"/>
    <w:basedOn w:val="Fontepargpadro"/>
    <w:link w:val="Cabealho"/>
    <w:uiPriority w:val="99"/>
    <w:rsid w:val="00EB39A8"/>
    <w:rPr>
      <w:rFonts w:ascii="Calibri" w:eastAsia="Calibri" w:hAnsi="Calibri" w:cs="Times New Roman"/>
    </w:rPr>
  </w:style>
  <w:style w:type="paragraph" w:styleId="Rodap">
    <w:name w:val="footer"/>
    <w:basedOn w:val="Normal"/>
    <w:link w:val="RodapChar"/>
    <w:unhideWhenUsed/>
    <w:rsid w:val="00EB39A8"/>
    <w:pPr>
      <w:tabs>
        <w:tab w:val="center" w:pos="4252"/>
        <w:tab w:val="right" w:pos="8504"/>
      </w:tabs>
    </w:pPr>
  </w:style>
  <w:style w:type="character" w:customStyle="1" w:styleId="RodapChar">
    <w:name w:val="Rodapé Char"/>
    <w:basedOn w:val="Fontepargpadro"/>
    <w:link w:val="Rodap"/>
    <w:rsid w:val="00EB39A8"/>
    <w:rPr>
      <w:rFonts w:ascii="Calibri" w:eastAsia="Calibri" w:hAnsi="Calibri" w:cs="Times New Roman"/>
    </w:rPr>
  </w:style>
  <w:style w:type="character" w:styleId="Refdecomentrio">
    <w:name w:val="annotation reference"/>
    <w:basedOn w:val="Fontepargpadro"/>
    <w:uiPriority w:val="99"/>
    <w:semiHidden/>
    <w:unhideWhenUsed/>
    <w:rsid w:val="00691610"/>
    <w:rPr>
      <w:sz w:val="16"/>
      <w:szCs w:val="16"/>
    </w:rPr>
  </w:style>
  <w:style w:type="paragraph" w:styleId="Textodecomentrio">
    <w:name w:val="annotation text"/>
    <w:basedOn w:val="Normal"/>
    <w:link w:val="TextodecomentrioChar"/>
    <w:uiPriority w:val="99"/>
    <w:semiHidden/>
    <w:unhideWhenUsed/>
    <w:rsid w:val="00691610"/>
    <w:rPr>
      <w:sz w:val="20"/>
      <w:szCs w:val="20"/>
    </w:rPr>
  </w:style>
  <w:style w:type="character" w:customStyle="1" w:styleId="TextodecomentrioChar">
    <w:name w:val="Texto de comentário Char"/>
    <w:basedOn w:val="Fontepargpadro"/>
    <w:link w:val="Textodecomentrio"/>
    <w:uiPriority w:val="99"/>
    <w:semiHidden/>
    <w:rsid w:val="0069161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91610"/>
    <w:rPr>
      <w:b/>
      <w:bCs/>
    </w:rPr>
  </w:style>
  <w:style w:type="character" w:customStyle="1" w:styleId="AssuntodocomentrioChar">
    <w:name w:val="Assunto do comentário Char"/>
    <w:basedOn w:val="TextodecomentrioChar"/>
    <w:link w:val="Assuntodocomentrio"/>
    <w:uiPriority w:val="99"/>
    <w:semiHidden/>
    <w:rsid w:val="0069161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691610"/>
    <w:rPr>
      <w:rFonts w:ascii="Tahoma" w:hAnsi="Tahoma" w:cs="Tahoma"/>
      <w:sz w:val="16"/>
      <w:szCs w:val="16"/>
    </w:rPr>
  </w:style>
  <w:style w:type="character" w:customStyle="1" w:styleId="TextodebaloChar">
    <w:name w:val="Texto de balão Char"/>
    <w:basedOn w:val="Fontepargpadro"/>
    <w:link w:val="Textodebalo"/>
    <w:uiPriority w:val="99"/>
    <w:semiHidden/>
    <w:rsid w:val="00691610"/>
    <w:rPr>
      <w:rFonts w:ascii="Tahoma" w:eastAsia="Calibri"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enoPendente1">
    <w:name w:val="Menção Pendente1"/>
    <w:basedOn w:val="Fontepargpadro"/>
    <w:uiPriority w:val="99"/>
    <w:semiHidden/>
    <w:unhideWhenUsed/>
    <w:rsid w:val="003B296B"/>
    <w:rPr>
      <w:color w:val="605E5C"/>
      <w:shd w:val="clear" w:color="auto" w:fill="E1DFDD"/>
    </w:rPr>
  </w:style>
  <w:style w:type="character" w:styleId="Nmerodelinha">
    <w:name w:val="line number"/>
    <w:basedOn w:val="Fontepargpadro"/>
    <w:uiPriority w:val="99"/>
    <w:semiHidden/>
    <w:unhideWhenUsed/>
    <w:rsid w:val="002E045C"/>
  </w:style>
  <w:style w:type="character" w:styleId="MenoPendente">
    <w:name w:val="Unresolved Mention"/>
    <w:basedOn w:val="Fontepargpadro"/>
    <w:uiPriority w:val="99"/>
    <w:semiHidden/>
    <w:unhideWhenUsed/>
    <w:rsid w:val="00ED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v.amandaandrad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v.amandaandrade@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0Kx21PsvjaaC/vYTXsCmYrhbgg==">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2102</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Silva</dc:creator>
  <cp:lastModifiedBy>Ricardo Toniolli</cp:lastModifiedBy>
  <cp:revision>24</cp:revision>
  <dcterms:created xsi:type="dcterms:W3CDTF">2020-12-14T15:27:00Z</dcterms:created>
  <dcterms:modified xsi:type="dcterms:W3CDTF">2021-05-03T16:28:00Z</dcterms:modified>
</cp:coreProperties>
</file>